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26FCD">
      <w:pPr>
        <w:spacing w:after="280"/>
        <w:jc w:val="center"/>
        <w:rPr>
          <w:rFonts w:ascii="Arial" w:hAnsi="Arial" w:cs="Arial"/>
          <w:lang w:eastAsia="zh-CN"/>
        </w:rPr>
      </w:pPr>
      <w:bookmarkStart w:id="0" w:name="_GoBack"/>
      <w:bookmarkEnd w:id="0"/>
      <w:r>
        <w:rPr>
          <w:rFonts w:hint="eastAsia" w:ascii="Arial" w:hAnsi="Arial" w:eastAsia="微软雅黑" w:cs="Arial"/>
          <w:b/>
          <w:color w:val="111111"/>
          <w:sz w:val="48"/>
          <w:lang w:eastAsia="zh-CN"/>
        </w:rPr>
        <w:t>Agenda</w:t>
      </w:r>
    </w:p>
    <w:tbl>
      <w:tblPr>
        <w:tblStyle w:val="34"/>
        <w:tblW w:w="10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2"/>
        <w:gridCol w:w="2947"/>
        <w:gridCol w:w="2195"/>
        <w:gridCol w:w="2435"/>
      </w:tblGrid>
      <w:tr w14:paraId="7D9E8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149" w:type="dxa"/>
            <w:gridSpan w:val="4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63B7D8"/>
            <w:vAlign w:val="center"/>
          </w:tcPr>
          <w:p w14:paraId="2EA7FCEB">
            <w:pPr>
              <w:spacing w:after="0"/>
              <w:jc w:val="center"/>
              <w:rPr>
                <w:rFonts w:ascii="Arial" w:hAnsi="Arial" w:eastAsia="微软雅黑" w:cs="Arial"/>
                <w:b/>
                <w:color w:val="FFFFFF"/>
                <w:sz w:val="26"/>
              </w:rPr>
            </w:pPr>
            <w:r>
              <w:rPr>
                <w:rFonts w:ascii="Arial" w:hAnsi="Arial" w:eastAsia="微软雅黑" w:cs="Arial"/>
                <w:b/>
                <w:color w:val="FFFFFF"/>
                <w:sz w:val="26"/>
              </w:rPr>
              <w:t>June 13, 2026</w:t>
            </w:r>
          </w:p>
        </w:tc>
      </w:tr>
      <w:tr w14:paraId="03DDD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572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DAEEF3" w:themeFill="accent5" w:themeFillTint="33"/>
            <w:vAlign w:val="center"/>
          </w:tcPr>
          <w:p w14:paraId="46B78CAC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eastAsia="微软雅黑" w:cs="Arial"/>
                <w:b/>
                <w:color w:val="111111"/>
                <w:lang w:eastAsia="zh-CN"/>
              </w:rPr>
              <w:t>Time</w:t>
            </w:r>
          </w:p>
        </w:tc>
        <w:tc>
          <w:tcPr>
            <w:tcW w:w="2947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DAEEF3" w:themeFill="accent5" w:themeFillTint="33"/>
            <w:vAlign w:val="center"/>
          </w:tcPr>
          <w:p w14:paraId="0A9C7895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eastAsia="微软雅黑" w:cs="Arial"/>
                <w:b/>
                <w:color w:val="111111"/>
                <w:lang w:eastAsia="zh-CN"/>
              </w:rPr>
              <w:t>Talks</w:t>
            </w:r>
          </w:p>
        </w:tc>
        <w:tc>
          <w:tcPr>
            <w:tcW w:w="219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DAEEF3" w:themeFill="accent5" w:themeFillTint="33"/>
            <w:vAlign w:val="center"/>
          </w:tcPr>
          <w:p w14:paraId="2FCA944B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eastAsia="微软雅黑" w:cs="Arial"/>
                <w:b/>
                <w:color w:val="111111"/>
                <w:lang w:eastAsia="zh-CN"/>
              </w:rPr>
              <w:t>Presenter</w:t>
            </w:r>
          </w:p>
        </w:tc>
        <w:tc>
          <w:tcPr>
            <w:tcW w:w="243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DAEEF3" w:themeFill="accent5" w:themeFillTint="33"/>
            <w:vAlign w:val="center"/>
          </w:tcPr>
          <w:p w14:paraId="09A7C283">
            <w:pPr>
              <w:spacing w:after="0"/>
              <w:jc w:val="center"/>
              <w:rPr>
                <w:rFonts w:ascii="Arial" w:hAnsi="Arial" w:eastAsia="微软雅黑" w:cs="Arial"/>
                <w:b/>
                <w:color w:val="111111"/>
                <w:lang w:eastAsia="zh-CN"/>
              </w:rPr>
            </w:pPr>
            <w:r>
              <w:rPr>
                <w:rFonts w:hint="eastAsia" w:ascii="Arial" w:hAnsi="Arial" w:eastAsia="微软雅黑" w:cs="Arial"/>
                <w:b/>
                <w:color w:val="111111"/>
                <w:lang w:eastAsia="zh-CN"/>
              </w:rPr>
              <w:t>Affiliations</w:t>
            </w:r>
          </w:p>
        </w:tc>
      </w:tr>
      <w:tr w14:paraId="530F2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72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123B041C">
            <w:pPr>
              <w:spacing w:after="0"/>
              <w:jc w:val="center"/>
              <w:rPr>
                <w:rFonts w:ascii="Arial" w:hAnsi="Arial" w:eastAsia="微软雅黑" w:cs="Arial"/>
                <w:color w:val="111111"/>
                <w:sz w:val="21"/>
                <w:szCs w:val="24"/>
                <w:lang w:eastAsia="zh-CN"/>
              </w:rPr>
            </w:pPr>
            <w:r>
              <w:rPr>
                <w:rFonts w:ascii="Arial" w:hAnsi="Arial" w:eastAsia="微软雅黑" w:cs="Arial"/>
                <w:color w:val="111111"/>
                <w:sz w:val="21"/>
                <w:szCs w:val="24"/>
              </w:rPr>
              <w:t>0</w:t>
            </w:r>
            <w:r>
              <w:rPr>
                <w:rFonts w:ascii="Arial" w:hAnsi="Arial" w:eastAsia="微软雅黑" w:cs="Arial"/>
                <w:color w:val="111111"/>
                <w:sz w:val="21"/>
                <w:szCs w:val="24"/>
                <w:lang w:eastAsia="zh-CN"/>
              </w:rPr>
              <w:t>8</w:t>
            </w:r>
            <w:r>
              <w:rPr>
                <w:rFonts w:ascii="Arial" w:hAnsi="Arial" w:eastAsia="微软雅黑" w:cs="Arial"/>
                <w:color w:val="111111"/>
                <w:sz w:val="21"/>
                <w:szCs w:val="24"/>
              </w:rPr>
              <w:t>:</w:t>
            </w:r>
            <w:r>
              <w:rPr>
                <w:rFonts w:hint="eastAsia" w:ascii="Arial" w:hAnsi="Arial" w:eastAsia="微软雅黑" w:cs="Arial"/>
                <w:color w:val="111111"/>
                <w:sz w:val="21"/>
                <w:szCs w:val="24"/>
                <w:lang w:eastAsia="zh-CN"/>
              </w:rPr>
              <w:t>0</w:t>
            </w:r>
            <w:r>
              <w:rPr>
                <w:rFonts w:ascii="Arial" w:hAnsi="Arial" w:eastAsia="微软雅黑" w:cs="Arial"/>
                <w:color w:val="111111"/>
                <w:sz w:val="21"/>
                <w:szCs w:val="24"/>
                <w:lang w:eastAsia="zh-CN"/>
              </w:rPr>
              <w:t>0</w:t>
            </w:r>
            <w:r>
              <w:rPr>
                <w:rFonts w:ascii="Arial" w:hAnsi="Arial" w:eastAsia="微软雅黑" w:cs="Arial"/>
                <w:color w:val="111111"/>
                <w:sz w:val="21"/>
                <w:szCs w:val="24"/>
              </w:rPr>
              <w:t>–0</w:t>
            </w:r>
            <w:r>
              <w:rPr>
                <w:rFonts w:hint="eastAsia" w:ascii="Arial" w:hAnsi="Arial" w:eastAsia="微软雅黑" w:cs="Arial"/>
                <w:color w:val="111111"/>
                <w:sz w:val="21"/>
                <w:szCs w:val="24"/>
                <w:lang w:eastAsia="zh-CN"/>
              </w:rPr>
              <w:t>8</w:t>
            </w:r>
            <w:r>
              <w:rPr>
                <w:rFonts w:ascii="Arial" w:hAnsi="Arial" w:eastAsia="微软雅黑" w:cs="Arial"/>
                <w:color w:val="111111"/>
                <w:sz w:val="21"/>
                <w:szCs w:val="24"/>
              </w:rPr>
              <w:t>:</w:t>
            </w:r>
            <w:r>
              <w:rPr>
                <w:rFonts w:hint="eastAsia" w:ascii="Arial" w:hAnsi="Arial" w:eastAsia="微软雅黑" w:cs="Arial"/>
                <w:color w:val="111111"/>
                <w:sz w:val="21"/>
                <w:szCs w:val="24"/>
                <w:lang w:eastAsia="zh-CN"/>
              </w:rPr>
              <w:t>3</w:t>
            </w:r>
            <w:r>
              <w:rPr>
                <w:rFonts w:ascii="Arial" w:hAnsi="Arial" w:eastAsia="微软雅黑" w:cs="Arial"/>
                <w:color w:val="111111"/>
                <w:sz w:val="21"/>
                <w:szCs w:val="24"/>
                <w:lang w:eastAsia="zh-CN"/>
              </w:rPr>
              <w:t>0</w:t>
            </w:r>
            <w:r>
              <w:rPr>
                <w:rFonts w:hint="eastAsia" w:ascii="Arial" w:hAnsi="Arial" w:eastAsia="微软雅黑" w:cs="Arial"/>
                <w:color w:val="111111"/>
                <w:sz w:val="21"/>
                <w:szCs w:val="24"/>
                <w:lang w:eastAsia="zh-CN"/>
              </w:rPr>
              <w:t xml:space="preserve"> </w:t>
            </w:r>
          </w:p>
        </w:tc>
        <w:tc>
          <w:tcPr>
            <w:tcW w:w="7577" w:type="dxa"/>
            <w:gridSpan w:val="3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7D196A47">
            <w:pPr>
              <w:spacing w:after="0"/>
              <w:jc w:val="center"/>
              <w:rPr>
                <w:rFonts w:hint="default" w:ascii="Arial" w:hAnsi="Arial" w:eastAsia="微软雅黑" w:cs="Arial"/>
                <w:color w:val="111111"/>
                <w:lang w:val="en-US" w:eastAsia="zh-CN"/>
              </w:rPr>
            </w:pPr>
            <w:r>
              <w:rPr>
                <w:rFonts w:ascii="Arial" w:hAnsi="Arial" w:eastAsia="微软雅黑" w:cs="Arial"/>
                <w:color w:val="111111"/>
                <w:lang w:eastAsia="zh-CN"/>
              </w:rPr>
              <w:t>Registration</w:t>
            </w:r>
            <w:r>
              <w:rPr>
                <w:rFonts w:hint="eastAsia" w:ascii="Arial" w:hAnsi="Arial" w:eastAsia="微软雅黑" w:cs="Arial"/>
                <w:color w:val="111111"/>
                <w:lang w:val="en-US" w:eastAsia="zh-CN"/>
              </w:rPr>
              <w:t xml:space="preserve"> &amp; Check-in</w:t>
            </w:r>
          </w:p>
        </w:tc>
      </w:tr>
      <w:tr w14:paraId="0B301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72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70912302">
            <w:pPr>
              <w:spacing w:after="0"/>
              <w:jc w:val="center"/>
              <w:rPr>
                <w:rFonts w:ascii="Arial" w:hAnsi="Arial" w:eastAsia="微软雅黑" w:cs="Arial"/>
                <w:color w:val="111111"/>
                <w:sz w:val="20"/>
              </w:rPr>
            </w:pPr>
            <w:r>
              <w:rPr>
                <w:rFonts w:ascii="Arial" w:hAnsi="Arial" w:eastAsia="微软雅黑" w:cs="Arial"/>
                <w:color w:val="111111"/>
                <w:sz w:val="21"/>
                <w:szCs w:val="24"/>
              </w:rPr>
              <w:t>0</w:t>
            </w:r>
            <w:r>
              <w:rPr>
                <w:rFonts w:ascii="Arial" w:hAnsi="Arial" w:eastAsia="微软雅黑" w:cs="Arial"/>
                <w:color w:val="111111"/>
                <w:sz w:val="21"/>
                <w:szCs w:val="24"/>
                <w:lang w:eastAsia="zh-CN"/>
              </w:rPr>
              <w:t>8</w:t>
            </w:r>
            <w:r>
              <w:rPr>
                <w:rFonts w:ascii="Arial" w:hAnsi="Arial" w:eastAsia="微软雅黑" w:cs="Arial"/>
                <w:color w:val="111111"/>
                <w:sz w:val="21"/>
                <w:szCs w:val="24"/>
              </w:rPr>
              <w:t>:</w:t>
            </w:r>
            <w:r>
              <w:rPr>
                <w:rFonts w:ascii="Arial" w:hAnsi="Arial" w:eastAsia="微软雅黑" w:cs="Arial"/>
                <w:color w:val="111111"/>
                <w:sz w:val="21"/>
                <w:szCs w:val="24"/>
                <w:lang w:eastAsia="zh-CN"/>
              </w:rPr>
              <w:t>30</w:t>
            </w:r>
            <w:r>
              <w:rPr>
                <w:rFonts w:ascii="Arial" w:hAnsi="Arial" w:eastAsia="微软雅黑" w:cs="Arial"/>
                <w:color w:val="111111"/>
                <w:sz w:val="21"/>
                <w:szCs w:val="24"/>
              </w:rPr>
              <w:t>–0</w:t>
            </w:r>
            <w:r>
              <w:rPr>
                <w:rFonts w:ascii="Arial" w:hAnsi="Arial" w:eastAsia="微软雅黑" w:cs="Arial"/>
                <w:color w:val="111111"/>
                <w:sz w:val="21"/>
                <w:szCs w:val="24"/>
                <w:lang w:eastAsia="zh-CN"/>
              </w:rPr>
              <w:t>9</w:t>
            </w:r>
            <w:r>
              <w:rPr>
                <w:rFonts w:ascii="Arial" w:hAnsi="Arial" w:eastAsia="微软雅黑" w:cs="Arial"/>
                <w:color w:val="111111"/>
                <w:sz w:val="21"/>
                <w:szCs w:val="24"/>
              </w:rPr>
              <w:t>:</w:t>
            </w:r>
            <w:r>
              <w:rPr>
                <w:rFonts w:ascii="Arial" w:hAnsi="Arial" w:eastAsia="微软雅黑" w:cs="Arial"/>
                <w:color w:val="111111"/>
                <w:sz w:val="21"/>
                <w:szCs w:val="24"/>
                <w:lang w:eastAsia="zh-CN"/>
              </w:rPr>
              <w:t>00</w:t>
            </w:r>
          </w:p>
        </w:tc>
        <w:tc>
          <w:tcPr>
            <w:tcW w:w="7577" w:type="dxa"/>
            <w:gridSpan w:val="3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0AF8F087">
            <w:pPr>
              <w:spacing w:after="0"/>
              <w:jc w:val="center"/>
              <w:rPr>
                <w:rFonts w:ascii="Arial" w:hAnsi="Arial" w:eastAsia="微软雅黑" w:cs="Arial"/>
                <w:color w:val="111111"/>
              </w:rPr>
            </w:pPr>
            <w:r>
              <w:rPr>
                <w:rFonts w:ascii="Arial" w:hAnsi="Arial" w:eastAsia="微软雅黑" w:cs="Arial"/>
                <w:color w:val="111111"/>
              </w:rPr>
              <w:t xml:space="preserve">Opening </w:t>
            </w:r>
            <w:r>
              <w:rPr>
                <w:rFonts w:ascii="Arial" w:hAnsi="Arial" w:eastAsia="微软雅黑" w:cs="Arial"/>
                <w:color w:val="111111"/>
                <w:lang w:eastAsia="zh-CN"/>
              </w:rPr>
              <w:t>Speech &amp; Group Photos</w:t>
            </w:r>
          </w:p>
        </w:tc>
      </w:tr>
      <w:tr w14:paraId="27111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149" w:type="dxa"/>
            <w:gridSpan w:val="4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DAEEF3" w:themeFill="accent5" w:themeFillTint="33"/>
            <w:vAlign w:val="center"/>
          </w:tcPr>
          <w:p w14:paraId="4E94370F">
            <w:pPr>
              <w:spacing w:after="0"/>
              <w:jc w:val="center"/>
              <w:rPr>
                <w:rFonts w:ascii="Arial" w:hAnsi="Arial" w:eastAsia="微软雅黑" w:cs="Arial"/>
                <w:b/>
                <w:bCs/>
                <w:color w:val="111111"/>
                <w:lang w:eastAsia="zh-CN"/>
              </w:rPr>
            </w:pPr>
            <w:r>
              <w:rPr>
                <w:rFonts w:ascii="Arial" w:hAnsi="Arial" w:eastAsia="微软雅黑" w:cs="Arial"/>
                <w:b/>
                <w:bCs/>
                <w:color w:val="111111"/>
                <w:lang w:eastAsia="zh-CN"/>
              </w:rPr>
              <w:t xml:space="preserve">Section 1   </w:t>
            </w:r>
            <w:r>
              <w:rPr>
                <w:rFonts w:hint="eastAsia" w:ascii="Arial" w:hAnsi="Arial" w:eastAsia="微软雅黑" w:cs="Arial"/>
                <w:b/>
                <w:bCs/>
                <w:color w:val="111111"/>
                <w:lang w:eastAsia="zh-CN"/>
              </w:rPr>
              <w:t xml:space="preserve">                                         </w:t>
            </w:r>
            <w:r>
              <w:rPr>
                <w:rFonts w:ascii="Arial" w:hAnsi="Arial" w:eastAsia="微软雅黑" w:cs="Arial"/>
                <w:b/>
                <w:bCs/>
                <w:color w:val="111111"/>
                <w:lang w:eastAsia="zh-CN"/>
              </w:rPr>
              <w:t xml:space="preserve">Chair: </w:t>
            </w:r>
            <w:r>
              <w:rPr>
                <w:rFonts w:hint="eastAsia" w:ascii="Arial" w:hAnsi="Arial" w:eastAsia="微软雅黑" w:cs="Arial"/>
                <w:b/>
                <w:bCs/>
                <w:color w:val="111111"/>
                <w:lang w:eastAsia="zh-CN"/>
              </w:rPr>
              <w:t>Haiyan Cen</w:t>
            </w:r>
            <w:r>
              <w:rPr>
                <w:rFonts w:hint="eastAsia" w:ascii="宋体" w:hAnsi="宋体" w:eastAsia="宋体" w:cs="宋体"/>
                <w:b/>
                <w:bCs/>
                <w:color w:val="111111"/>
                <w:lang w:eastAsia="zh-CN"/>
              </w:rPr>
              <w:t xml:space="preserve"> (岑海燕)</w:t>
            </w:r>
          </w:p>
        </w:tc>
      </w:tr>
      <w:tr w14:paraId="3864B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72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563B616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微软雅黑" w:cs="Arial"/>
                <w:color w:val="111111"/>
              </w:rPr>
              <w:t>0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9</w:t>
            </w:r>
            <w:r>
              <w:rPr>
                <w:rFonts w:ascii="Arial" w:hAnsi="Arial" w:eastAsia="微软雅黑" w:cs="Arial"/>
                <w:color w:val="111111"/>
              </w:rPr>
              <w:t>: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0</w:t>
            </w:r>
            <w:r>
              <w:rPr>
                <w:rFonts w:ascii="Arial" w:hAnsi="Arial" w:eastAsia="微软雅黑" w:cs="Arial"/>
                <w:color w:val="111111"/>
                <w:lang w:eastAsia="zh-CN"/>
              </w:rPr>
              <w:t>0</w:t>
            </w:r>
            <w:r>
              <w:rPr>
                <w:rFonts w:ascii="Arial" w:hAnsi="Arial" w:eastAsia="微软雅黑" w:cs="Arial"/>
                <w:color w:val="111111"/>
              </w:rPr>
              <w:t>–0</w:t>
            </w:r>
            <w:r>
              <w:rPr>
                <w:rFonts w:ascii="Arial" w:hAnsi="Arial" w:eastAsia="微软雅黑" w:cs="Arial"/>
                <w:color w:val="111111"/>
                <w:lang w:eastAsia="zh-CN"/>
              </w:rPr>
              <w:t>9</w:t>
            </w:r>
            <w:r>
              <w:rPr>
                <w:rFonts w:ascii="Arial" w:hAnsi="Arial" w:eastAsia="微软雅黑" w:cs="Arial"/>
                <w:color w:val="111111"/>
              </w:rPr>
              <w:t>: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2</w:t>
            </w:r>
            <w:r>
              <w:rPr>
                <w:rFonts w:ascii="Arial" w:hAnsi="Arial" w:eastAsia="微软雅黑" w:cs="Arial"/>
                <w:color w:val="111111"/>
                <w:lang w:eastAsia="zh-CN"/>
              </w:rPr>
              <w:t>5</w:t>
            </w:r>
          </w:p>
        </w:tc>
        <w:tc>
          <w:tcPr>
            <w:tcW w:w="2947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3F15AF9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 xml:space="preserve">Using </w:t>
            </w:r>
            <w:r>
              <w:rPr>
                <w:rFonts w:hint="eastAsia" w:ascii="Arial" w:hAnsi="Arial" w:cs="Arial"/>
                <w:lang w:eastAsia="zh-CN"/>
              </w:rPr>
              <w:t>C</w:t>
            </w:r>
            <w:r>
              <w:rPr>
                <w:rFonts w:ascii="Arial" w:hAnsi="Arial" w:cs="Arial"/>
                <w:lang w:eastAsia="zh-CN"/>
              </w:rPr>
              <w:t xml:space="preserve">limatic and </w:t>
            </w:r>
            <w:r>
              <w:rPr>
                <w:rFonts w:hint="eastAsia" w:ascii="Arial" w:hAnsi="Arial" w:cs="Arial"/>
                <w:lang w:eastAsia="zh-CN"/>
              </w:rPr>
              <w:t>I</w:t>
            </w:r>
            <w:r>
              <w:rPr>
                <w:rFonts w:ascii="Arial" w:hAnsi="Arial" w:cs="Arial"/>
                <w:lang w:eastAsia="zh-CN"/>
              </w:rPr>
              <w:t xml:space="preserve">mage </w:t>
            </w:r>
            <w:r>
              <w:rPr>
                <w:rFonts w:hint="eastAsia" w:ascii="Arial" w:hAnsi="Arial" w:cs="Arial"/>
                <w:lang w:eastAsia="zh-CN"/>
              </w:rPr>
              <w:t>D</w:t>
            </w:r>
            <w:r>
              <w:rPr>
                <w:rFonts w:ascii="Arial" w:hAnsi="Arial" w:cs="Arial"/>
                <w:lang w:eastAsia="zh-CN"/>
              </w:rPr>
              <w:t xml:space="preserve">ata to </w:t>
            </w:r>
            <w:r>
              <w:rPr>
                <w:rFonts w:hint="eastAsia" w:ascii="Arial" w:hAnsi="Arial" w:cs="Arial"/>
                <w:lang w:eastAsia="zh-CN"/>
              </w:rPr>
              <w:t>P</w:t>
            </w:r>
            <w:r>
              <w:rPr>
                <w:rFonts w:ascii="Arial" w:hAnsi="Arial" w:cs="Arial"/>
                <w:lang w:eastAsia="zh-CN"/>
              </w:rPr>
              <w:t xml:space="preserve">redict </w:t>
            </w:r>
            <w:r>
              <w:rPr>
                <w:rFonts w:hint="eastAsia" w:ascii="Arial" w:hAnsi="Arial" w:cs="Arial"/>
                <w:lang w:eastAsia="zh-CN"/>
              </w:rPr>
              <w:t>A</w:t>
            </w:r>
            <w:r>
              <w:rPr>
                <w:rFonts w:ascii="Arial" w:hAnsi="Arial" w:cs="Arial"/>
                <w:lang w:eastAsia="zh-CN"/>
              </w:rPr>
              <w:t xml:space="preserve">pple </w:t>
            </w:r>
            <w:r>
              <w:rPr>
                <w:rFonts w:hint="eastAsia" w:ascii="Arial" w:hAnsi="Arial" w:cs="Arial"/>
                <w:lang w:eastAsia="zh-CN"/>
              </w:rPr>
              <w:t>F</w:t>
            </w:r>
            <w:r>
              <w:rPr>
                <w:rFonts w:ascii="Arial" w:hAnsi="Arial" w:cs="Arial"/>
                <w:lang w:eastAsia="zh-CN"/>
              </w:rPr>
              <w:t xml:space="preserve">ruit </w:t>
            </w:r>
            <w:r>
              <w:rPr>
                <w:rFonts w:hint="eastAsia" w:ascii="Arial" w:hAnsi="Arial" w:cs="Arial"/>
                <w:lang w:eastAsia="zh-CN"/>
              </w:rPr>
              <w:t>M</w:t>
            </w:r>
            <w:r>
              <w:rPr>
                <w:rFonts w:ascii="Arial" w:hAnsi="Arial" w:cs="Arial"/>
                <w:lang w:eastAsia="zh-CN"/>
              </w:rPr>
              <w:t>aturity</w:t>
            </w:r>
          </w:p>
        </w:tc>
        <w:tc>
          <w:tcPr>
            <w:tcW w:w="219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3DFD627C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ascii="Arial" w:hAnsi="Arial" w:eastAsia="宋体" w:cs="Arial"/>
                <w:lang w:eastAsia="zh-CN"/>
              </w:rPr>
              <w:t>Xiangming Xu</w:t>
            </w:r>
          </w:p>
          <w:p w14:paraId="3CB7FED9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hint="eastAsia" w:ascii="Arial" w:hAnsi="Arial" w:eastAsia="宋体" w:cs="Arial"/>
                <w:lang w:eastAsia="zh-CN"/>
              </w:rPr>
              <w:t>（徐向明）</w:t>
            </w:r>
          </w:p>
        </w:tc>
        <w:tc>
          <w:tcPr>
            <w:tcW w:w="243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79B88F77">
            <w:pPr>
              <w:spacing w:after="0"/>
              <w:jc w:val="center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eastAsia="zh-CN"/>
              </w:rPr>
              <w:t>National Institute of Agricultural Botany</w:t>
            </w:r>
            <w:r>
              <w:rPr>
                <w:rFonts w:hint="eastAsia" w:ascii="Arial" w:hAnsi="Arial" w:eastAsia="宋体" w:cs="Arial"/>
                <w:lang w:val="en-US" w:eastAsia="zh-CN"/>
              </w:rPr>
              <w:t>, UK</w:t>
            </w:r>
          </w:p>
        </w:tc>
      </w:tr>
      <w:tr w14:paraId="00F8D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72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09DDC4F1">
            <w:pPr>
              <w:spacing w:after="0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eastAsia="微软雅黑" w:cs="Arial"/>
                <w:color w:val="111111"/>
              </w:rPr>
              <w:t>09:</w:t>
            </w:r>
            <w:r>
              <w:rPr>
                <w:rFonts w:ascii="Arial" w:hAnsi="Arial" w:eastAsia="微软雅黑" w:cs="Arial"/>
                <w:color w:val="111111"/>
                <w:lang w:eastAsia="zh-CN"/>
              </w:rPr>
              <w:t>25</w:t>
            </w:r>
            <w:r>
              <w:rPr>
                <w:rFonts w:ascii="Arial" w:hAnsi="Arial" w:eastAsia="微软雅黑" w:cs="Arial"/>
                <w:color w:val="111111"/>
              </w:rPr>
              <w:t>–09:</w:t>
            </w:r>
            <w:r>
              <w:rPr>
                <w:rFonts w:ascii="Arial" w:hAnsi="Arial" w:eastAsia="微软雅黑" w:cs="Arial"/>
                <w:color w:val="111111"/>
                <w:lang w:eastAsia="zh-CN"/>
              </w:rPr>
              <w:t>50</w:t>
            </w:r>
          </w:p>
        </w:tc>
        <w:tc>
          <w:tcPr>
            <w:tcW w:w="2947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1BD90973">
            <w:pPr>
              <w:spacing w:after="0"/>
              <w:jc w:val="center"/>
              <w:rPr>
                <w:rFonts w:ascii="Arial" w:hAnsi="Arial" w:cs="Arial"/>
                <w:highlight w:val="yellow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What </w:t>
            </w:r>
            <w:r>
              <w:rPr>
                <w:rFonts w:hint="eastAsia" w:ascii="Arial" w:hAnsi="Arial" w:cs="Arial"/>
                <w:lang w:eastAsia="zh-CN"/>
              </w:rPr>
              <w:t>C</w:t>
            </w:r>
            <w:r>
              <w:rPr>
                <w:rFonts w:ascii="Arial" w:hAnsi="Arial" w:cs="Arial"/>
                <w:lang w:eastAsia="zh-CN"/>
              </w:rPr>
              <w:t xml:space="preserve">an </w:t>
            </w:r>
            <w:r>
              <w:rPr>
                <w:rFonts w:hint="eastAsia" w:ascii="Arial" w:hAnsi="Arial" w:cs="Arial"/>
                <w:lang w:eastAsia="zh-CN"/>
              </w:rPr>
              <w:t>H</w:t>
            </w:r>
            <w:r>
              <w:rPr>
                <w:rFonts w:ascii="Arial" w:hAnsi="Arial" w:cs="Arial"/>
                <w:lang w:eastAsia="zh-CN"/>
              </w:rPr>
              <w:t xml:space="preserve">igh-throughput </w:t>
            </w:r>
            <w:r>
              <w:rPr>
                <w:rFonts w:hint="eastAsia" w:ascii="Arial" w:hAnsi="Arial" w:cs="Arial"/>
                <w:lang w:eastAsia="zh-CN"/>
              </w:rPr>
              <w:t>P</w:t>
            </w:r>
            <w:r>
              <w:rPr>
                <w:rFonts w:ascii="Arial" w:hAnsi="Arial" w:cs="Arial"/>
                <w:lang w:eastAsia="zh-CN"/>
              </w:rPr>
              <w:t xml:space="preserve">henotyping and AI </w:t>
            </w:r>
            <w:r>
              <w:rPr>
                <w:rFonts w:hint="eastAsia" w:ascii="Arial" w:hAnsi="Arial" w:cs="Arial"/>
                <w:lang w:eastAsia="zh-CN"/>
              </w:rPr>
              <w:t>B</w:t>
            </w:r>
            <w:r>
              <w:rPr>
                <w:rFonts w:ascii="Arial" w:hAnsi="Arial" w:cs="Arial"/>
                <w:lang w:eastAsia="zh-CN"/>
              </w:rPr>
              <w:t xml:space="preserve">ring </w:t>
            </w:r>
            <w:r>
              <w:rPr>
                <w:rFonts w:hint="eastAsia" w:ascii="Arial" w:hAnsi="Arial" w:cs="Arial"/>
                <w:lang w:eastAsia="zh-CN"/>
              </w:rPr>
              <w:t>U</w:t>
            </w:r>
            <w:r>
              <w:rPr>
                <w:rFonts w:ascii="Arial" w:hAnsi="Arial" w:cs="Arial"/>
                <w:lang w:eastAsia="zh-CN"/>
              </w:rPr>
              <w:t>s?</w:t>
            </w:r>
          </w:p>
        </w:tc>
        <w:tc>
          <w:tcPr>
            <w:tcW w:w="219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704C4795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ascii="Arial" w:hAnsi="Arial" w:eastAsia="宋体" w:cs="Arial"/>
                <w:lang w:eastAsia="zh-CN"/>
              </w:rPr>
              <w:t>Wanneng Yang</w:t>
            </w:r>
          </w:p>
          <w:p w14:paraId="396311EB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hint="eastAsia" w:ascii="宋体" w:hAnsi="宋体" w:eastAsia="宋体" w:cs="宋体"/>
                <w:color w:val="111111"/>
                <w:lang w:eastAsia="zh-CN"/>
              </w:rPr>
              <w:t>（杨万能）</w:t>
            </w:r>
          </w:p>
        </w:tc>
        <w:tc>
          <w:tcPr>
            <w:tcW w:w="243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28B348B4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ascii="Arial" w:hAnsi="Arial" w:eastAsia="宋体" w:cs="Arial"/>
                <w:lang w:eastAsia="zh-CN"/>
              </w:rPr>
              <w:t>Huazhong Agricultural University</w:t>
            </w:r>
          </w:p>
        </w:tc>
      </w:tr>
      <w:tr w14:paraId="595C5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72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664A2BF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微软雅黑" w:cs="Arial"/>
                <w:color w:val="111111"/>
              </w:rPr>
              <w:t>09: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5</w:t>
            </w:r>
            <w:r>
              <w:rPr>
                <w:rFonts w:ascii="Arial" w:hAnsi="Arial" w:eastAsia="微软雅黑" w:cs="Arial"/>
                <w:color w:val="111111"/>
                <w:lang w:eastAsia="zh-CN"/>
              </w:rPr>
              <w:t>0</w:t>
            </w:r>
            <w:r>
              <w:rPr>
                <w:rFonts w:ascii="Arial" w:hAnsi="Arial" w:eastAsia="微软雅黑" w:cs="Arial"/>
                <w:color w:val="111111"/>
              </w:rPr>
              <w:t>–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10</w:t>
            </w:r>
            <w:r>
              <w:rPr>
                <w:rFonts w:ascii="Arial" w:hAnsi="Arial" w:eastAsia="微软雅黑" w:cs="Arial"/>
                <w:color w:val="111111"/>
              </w:rPr>
              <w:t>: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1</w:t>
            </w:r>
            <w:r>
              <w:rPr>
                <w:rFonts w:ascii="Arial" w:hAnsi="Arial" w:eastAsia="微软雅黑" w:cs="Arial"/>
                <w:color w:val="111111"/>
                <w:lang w:eastAsia="zh-CN"/>
              </w:rPr>
              <w:t>5</w:t>
            </w:r>
          </w:p>
        </w:tc>
        <w:tc>
          <w:tcPr>
            <w:tcW w:w="2947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46857F0B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Development and Application of Phenomics Technologies and Tools in Plant Breeding &amp; Precision Agriculture: Ongoing Research at Washington State University</w:t>
            </w:r>
          </w:p>
        </w:tc>
        <w:tc>
          <w:tcPr>
            <w:tcW w:w="219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0A67A5E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Sindhuja Sankaran</w:t>
            </w:r>
          </w:p>
        </w:tc>
        <w:tc>
          <w:tcPr>
            <w:tcW w:w="243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4554981D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Washington State University</w:t>
            </w:r>
          </w:p>
        </w:tc>
      </w:tr>
      <w:tr w14:paraId="36B79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72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DAEEF3" w:themeFill="accent5" w:themeFillTint="33"/>
            <w:vAlign w:val="center"/>
          </w:tcPr>
          <w:p w14:paraId="47057218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eastAsia="微软雅黑" w:cs="Arial"/>
                <w:bCs/>
                <w:color w:val="111111"/>
              </w:rPr>
              <w:t>10:</w:t>
            </w:r>
            <w:r>
              <w:rPr>
                <w:rFonts w:hint="eastAsia" w:ascii="Arial" w:hAnsi="Arial" w:eastAsia="微软雅黑" w:cs="Arial"/>
                <w:bCs/>
                <w:color w:val="111111"/>
                <w:lang w:eastAsia="zh-CN"/>
              </w:rPr>
              <w:t>15</w:t>
            </w:r>
            <w:r>
              <w:rPr>
                <w:rFonts w:ascii="Arial" w:hAnsi="Arial" w:eastAsia="微软雅黑" w:cs="Arial"/>
                <w:bCs/>
                <w:color w:val="111111"/>
              </w:rPr>
              <w:t>–10:</w:t>
            </w:r>
            <w:r>
              <w:rPr>
                <w:rFonts w:hint="eastAsia" w:ascii="Arial" w:hAnsi="Arial" w:eastAsia="微软雅黑" w:cs="Arial"/>
                <w:bCs/>
                <w:color w:val="111111"/>
                <w:lang w:eastAsia="zh-CN"/>
              </w:rPr>
              <w:t>35</w:t>
            </w:r>
          </w:p>
        </w:tc>
        <w:tc>
          <w:tcPr>
            <w:tcW w:w="7577" w:type="dxa"/>
            <w:gridSpan w:val="3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DAEEF3" w:themeFill="accent5" w:themeFillTint="33"/>
            <w:vAlign w:val="center"/>
          </w:tcPr>
          <w:p w14:paraId="36F6D78A">
            <w:pPr>
              <w:spacing w:after="0"/>
              <w:jc w:val="center"/>
              <w:rPr>
                <w:rFonts w:ascii="Arial" w:hAnsi="Arial" w:eastAsia="微软雅黑" w:cs="Arial"/>
                <w:bCs/>
                <w:color w:val="111111"/>
                <w:lang w:eastAsia="zh-CN"/>
              </w:rPr>
            </w:pPr>
            <w:r>
              <w:rPr>
                <w:rFonts w:ascii="Arial" w:hAnsi="Arial" w:eastAsia="微软雅黑" w:cs="Arial"/>
                <w:bCs/>
                <w:color w:val="111111"/>
                <w:lang w:eastAsia="zh-CN"/>
              </w:rPr>
              <w:t>Tea Break</w:t>
            </w:r>
          </w:p>
        </w:tc>
      </w:tr>
      <w:tr w14:paraId="66334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149" w:type="dxa"/>
            <w:gridSpan w:val="4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DAEEF3" w:themeFill="accent5" w:themeFillTint="33"/>
            <w:vAlign w:val="center"/>
          </w:tcPr>
          <w:p w14:paraId="3BC0957A">
            <w:pPr>
              <w:spacing w:after="0"/>
              <w:jc w:val="center"/>
              <w:rPr>
                <w:rFonts w:ascii="Arial" w:hAnsi="Arial" w:eastAsia="微软雅黑" w:cs="Arial"/>
                <w:b/>
                <w:bCs/>
                <w:color w:val="111111"/>
                <w:lang w:eastAsia="zh-CN"/>
              </w:rPr>
            </w:pPr>
            <w:r>
              <w:rPr>
                <w:rFonts w:ascii="Arial" w:hAnsi="Arial" w:eastAsia="微软雅黑" w:cs="Arial"/>
                <w:b/>
                <w:bCs/>
                <w:color w:val="111111"/>
                <w:lang w:eastAsia="zh-CN"/>
              </w:rPr>
              <w:t>Section 2</w:t>
            </w:r>
            <w:r>
              <w:rPr>
                <w:rFonts w:hint="eastAsia" w:ascii="Arial" w:hAnsi="Arial" w:eastAsia="微软雅黑" w:cs="Arial"/>
                <w:b/>
                <w:bCs/>
                <w:color w:val="111111"/>
                <w:lang w:eastAsia="zh-CN"/>
              </w:rPr>
              <w:t xml:space="preserve">     </w:t>
            </w:r>
            <w:r>
              <w:rPr>
                <w:rFonts w:hint="eastAsia" w:ascii="Arial" w:hAnsi="Arial" w:eastAsia="微软雅黑" w:cs="Arial"/>
                <w:b/>
                <w:bCs/>
                <w:color w:val="111111"/>
                <w:sz w:val="20"/>
                <w:lang w:eastAsia="zh-CN"/>
              </w:rPr>
              <w:t xml:space="preserve">                                               </w:t>
            </w:r>
            <w:r>
              <w:rPr>
                <w:rFonts w:ascii="Arial" w:hAnsi="Arial" w:eastAsia="微软雅黑" w:cs="Arial"/>
                <w:b/>
                <w:bCs/>
                <w:color w:val="111111"/>
                <w:lang w:eastAsia="zh-CN"/>
              </w:rPr>
              <w:t>Chair:</w:t>
            </w:r>
            <w:r>
              <w:rPr>
                <w:rFonts w:hint="eastAsia" w:ascii="Arial" w:hAnsi="Arial" w:eastAsia="微软雅黑" w:cs="Arial"/>
                <w:b/>
                <w:bCs/>
                <w:color w:val="111111"/>
                <w:lang w:eastAsia="zh-CN"/>
              </w:rPr>
              <w:t xml:space="preserve"> Ji Zhou（</w:t>
            </w:r>
            <w:r>
              <w:rPr>
                <w:rFonts w:hint="eastAsia" w:ascii="宋体" w:hAnsi="宋体" w:eastAsia="宋体" w:cs="宋体"/>
                <w:b/>
                <w:bCs/>
                <w:color w:val="111111"/>
                <w:lang w:eastAsia="zh-CN"/>
              </w:rPr>
              <w:t>周济）</w:t>
            </w:r>
          </w:p>
        </w:tc>
      </w:tr>
      <w:tr w14:paraId="717E4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72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57E38AB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微软雅黑" w:cs="Arial"/>
                <w:color w:val="111111"/>
              </w:rPr>
              <w:t>10:</w:t>
            </w:r>
            <w:r>
              <w:rPr>
                <w:rFonts w:ascii="Arial" w:hAnsi="Arial" w:eastAsia="微软雅黑" w:cs="Arial"/>
                <w:color w:val="111111"/>
                <w:lang w:eastAsia="zh-CN"/>
              </w:rPr>
              <w:t>35</w:t>
            </w:r>
            <w:r>
              <w:rPr>
                <w:rFonts w:ascii="Arial" w:hAnsi="Arial" w:eastAsia="微软雅黑" w:cs="Arial"/>
                <w:color w:val="111111"/>
              </w:rPr>
              <w:t>–11:0</w:t>
            </w:r>
            <w:r>
              <w:rPr>
                <w:rFonts w:ascii="Arial" w:hAnsi="Arial" w:eastAsia="微软雅黑" w:cs="Arial"/>
                <w:color w:val="111111"/>
                <w:lang w:eastAsia="zh-CN"/>
              </w:rPr>
              <w:t>0</w:t>
            </w:r>
          </w:p>
        </w:tc>
        <w:tc>
          <w:tcPr>
            <w:tcW w:w="2947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4F4DA6A9">
            <w:pPr>
              <w:spacing w:after="0"/>
              <w:jc w:val="center"/>
              <w:rPr>
                <w:rFonts w:ascii="Arial" w:hAnsi="Arial" w:cs="Arial"/>
                <w:highlight w:val="yellow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Construct Agroecosystem Digital Twins with Multi-modal Data Assimilation</w:t>
            </w:r>
          </w:p>
        </w:tc>
        <w:tc>
          <w:tcPr>
            <w:tcW w:w="219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70FF77DC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ascii="Arial" w:hAnsi="Arial" w:eastAsia="宋体" w:cs="Arial"/>
                <w:lang w:eastAsia="zh-CN"/>
              </w:rPr>
              <w:t>Zhenong Jin</w:t>
            </w:r>
          </w:p>
          <w:p w14:paraId="13A6244B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hint="eastAsia" w:ascii="宋体" w:hAnsi="宋体" w:eastAsia="宋体" w:cs="宋体"/>
                <w:color w:val="111111"/>
                <w:lang w:eastAsia="zh-CN"/>
              </w:rPr>
              <w:t>（金哲侬）</w:t>
            </w:r>
          </w:p>
        </w:tc>
        <w:tc>
          <w:tcPr>
            <w:tcW w:w="243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67CAFDFA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ascii="Arial" w:hAnsi="Arial" w:eastAsia="宋体" w:cs="Arial"/>
                <w:lang w:eastAsia="zh-CN"/>
              </w:rPr>
              <w:t>Peking University</w:t>
            </w:r>
          </w:p>
        </w:tc>
      </w:tr>
      <w:tr w14:paraId="24AAC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72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14FD9CF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微软雅黑" w:cs="Arial"/>
                <w:color w:val="111111"/>
              </w:rPr>
              <w:t>11:0</w:t>
            </w:r>
            <w:r>
              <w:rPr>
                <w:rFonts w:ascii="Arial" w:hAnsi="Arial" w:eastAsia="微软雅黑" w:cs="Arial"/>
                <w:color w:val="111111"/>
                <w:lang w:eastAsia="zh-CN"/>
              </w:rPr>
              <w:t>0</w:t>
            </w:r>
            <w:r>
              <w:rPr>
                <w:rFonts w:ascii="Arial" w:hAnsi="Arial" w:eastAsia="微软雅黑" w:cs="Arial"/>
                <w:color w:val="111111"/>
              </w:rPr>
              <w:t>–11:</w:t>
            </w:r>
            <w:r>
              <w:rPr>
                <w:rFonts w:ascii="Arial" w:hAnsi="Arial" w:eastAsia="微软雅黑" w:cs="Arial"/>
                <w:color w:val="111111"/>
                <w:lang w:eastAsia="zh-CN"/>
              </w:rPr>
              <w:t>25</w:t>
            </w:r>
          </w:p>
        </w:tc>
        <w:tc>
          <w:tcPr>
            <w:tcW w:w="2947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607BA90A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eastAsia="微软雅黑" w:cs="Arial"/>
                <w:color w:val="111111"/>
                <w:lang w:eastAsia="zh-CN"/>
              </w:rPr>
              <w:t>Toward Annotation Efficient and Generalizable AI for Plant Phenomics</w:t>
            </w:r>
          </w:p>
        </w:tc>
        <w:tc>
          <w:tcPr>
            <w:tcW w:w="219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0310C166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ascii="Arial" w:hAnsi="Arial" w:eastAsia="宋体" w:cs="Arial"/>
                <w:lang w:eastAsia="zh-CN"/>
              </w:rPr>
              <w:t>Wei Guo</w:t>
            </w:r>
          </w:p>
          <w:p w14:paraId="34D81496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hint="eastAsia" w:ascii="宋体" w:hAnsi="宋体" w:eastAsia="宋体" w:cs="宋体"/>
                <w:color w:val="111111"/>
                <w:lang w:eastAsia="zh-CN"/>
              </w:rPr>
              <w:t>（郭威）</w:t>
            </w:r>
          </w:p>
        </w:tc>
        <w:tc>
          <w:tcPr>
            <w:tcW w:w="243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609A909D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ascii="Arial" w:hAnsi="Arial" w:eastAsia="宋体" w:cs="Arial"/>
                <w:lang w:eastAsia="zh-CN"/>
              </w:rPr>
              <w:t>The University of Tokyo</w:t>
            </w:r>
          </w:p>
        </w:tc>
      </w:tr>
      <w:tr w14:paraId="17FB2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72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4735C62C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eastAsia="微软雅黑" w:cs="Arial"/>
                <w:color w:val="111111"/>
              </w:rPr>
              <w:t>11:</w:t>
            </w:r>
            <w:r>
              <w:rPr>
                <w:rFonts w:ascii="Arial" w:hAnsi="Arial" w:eastAsia="微软雅黑" w:cs="Arial"/>
                <w:color w:val="111111"/>
                <w:lang w:eastAsia="zh-CN"/>
              </w:rPr>
              <w:t>25</w:t>
            </w:r>
            <w:r>
              <w:rPr>
                <w:rFonts w:ascii="Arial" w:hAnsi="Arial" w:eastAsia="微软雅黑" w:cs="Arial"/>
                <w:color w:val="111111"/>
              </w:rPr>
              <w:t>–11:5</w:t>
            </w:r>
            <w:r>
              <w:rPr>
                <w:rFonts w:ascii="Arial" w:hAnsi="Arial" w:eastAsia="微软雅黑" w:cs="Arial"/>
                <w:color w:val="111111"/>
                <w:lang w:eastAsia="zh-CN"/>
              </w:rPr>
              <w:t>0</w:t>
            </w:r>
          </w:p>
        </w:tc>
        <w:tc>
          <w:tcPr>
            <w:tcW w:w="2947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750054CE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Multi-omics Identification of Key Flowering Genes for Accelerating the Life Cycle of Semi-winter</w:t>
            </w:r>
            <w:r>
              <w:rPr>
                <w:rFonts w:hint="eastAsia"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 xml:space="preserve">Brassica </w:t>
            </w:r>
            <w:r>
              <w:rPr>
                <w:rFonts w:hint="eastAsia" w:ascii="Arial" w:hAnsi="Arial" w:cs="Arial"/>
                <w:lang w:eastAsia="zh-CN"/>
              </w:rPr>
              <w:t>N</w:t>
            </w:r>
            <w:r>
              <w:rPr>
                <w:rFonts w:ascii="Arial" w:hAnsi="Arial" w:cs="Arial"/>
                <w:lang w:eastAsia="zh-CN"/>
              </w:rPr>
              <w:t xml:space="preserve">apus </w:t>
            </w:r>
          </w:p>
        </w:tc>
        <w:tc>
          <w:tcPr>
            <w:tcW w:w="219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28C26656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ascii="Arial" w:hAnsi="Arial" w:eastAsia="宋体" w:cs="Arial"/>
                <w:lang w:eastAsia="zh-CN"/>
              </w:rPr>
              <w:t>Yang Zhu</w:t>
            </w:r>
          </w:p>
          <w:p w14:paraId="44DCC2B0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hint="eastAsia" w:ascii="宋体" w:hAnsi="宋体" w:eastAsia="宋体" w:cs="宋体"/>
                <w:color w:val="111111"/>
                <w:lang w:eastAsia="zh-CN"/>
              </w:rPr>
              <w:t>（朱杨）</w:t>
            </w:r>
          </w:p>
        </w:tc>
        <w:tc>
          <w:tcPr>
            <w:tcW w:w="243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6425C4C9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ascii="Arial" w:hAnsi="Arial" w:eastAsia="宋体" w:cs="Arial"/>
                <w:lang w:eastAsia="zh-CN"/>
              </w:rPr>
              <w:t>Zhejiang University</w:t>
            </w:r>
          </w:p>
        </w:tc>
      </w:tr>
      <w:tr w14:paraId="335CA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72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1A11844E">
            <w:pPr>
              <w:spacing w:after="0"/>
              <w:jc w:val="center"/>
              <w:rPr>
                <w:rFonts w:ascii="Arial" w:hAnsi="Arial" w:eastAsia="微软雅黑" w:cs="Arial"/>
                <w:color w:val="111111"/>
                <w:lang w:eastAsia="zh-CN"/>
              </w:rPr>
            </w:pP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11:50-12:15</w:t>
            </w:r>
          </w:p>
        </w:tc>
        <w:tc>
          <w:tcPr>
            <w:tcW w:w="2947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2D0D5484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Devising </w:t>
            </w:r>
            <w:r>
              <w:rPr>
                <w:rFonts w:hint="eastAsia" w:ascii="Arial" w:hAnsi="Arial" w:cs="Arial"/>
                <w:lang w:eastAsia="zh-CN"/>
              </w:rPr>
              <w:t>C</w:t>
            </w:r>
            <w:r>
              <w:rPr>
                <w:rFonts w:ascii="Arial" w:hAnsi="Arial" w:cs="Arial"/>
                <w:lang w:eastAsia="zh-CN"/>
              </w:rPr>
              <w:t xml:space="preserve">ohort-based </w:t>
            </w:r>
            <w:r>
              <w:rPr>
                <w:rFonts w:hint="eastAsia" w:ascii="Arial" w:hAnsi="Arial" w:cs="Arial"/>
                <w:lang w:eastAsia="zh-CN"/>
              </w:rPr>
              <w:t>A</w:t>
            </w:r>
            <w:r>
              <w:rPr>
                <w:rFonts w:ascii="Arial" w:hAnsi="Arial" w:cs="Arial"/>
                <w:lang w:eastAsia="zh-CN"/>
              </w:rPr>
              <w:t xml:space="preserve">gritech </w:t>
            </w:r>
            <w:r>
              <w:rPr>
                <w:rFonts w:hint="eastAsia" w:ascii="Arial" w:hAnsi="Arial" w:cs="Arial"/>
                <w:lang w:eastAsia="zh-CN"/>
              </w:rPr>
              <w:t>R</w:t>
            </w:r>
            <w:r>
              <w:rPr>
                <w:rFonts w:ascii="Arial" w:hAnsi="Arial" w:cs="Arial"/>
                <w:lang w:eastAsia="zh-CN"/>
              </w:rPr>
              <w:t xml:space="preserve">esearch </w:t>
            </w:r>
            <w:r>
              <w:rPr>
                <w:rFonts w:hint="eastAsia" w:ascii="Arial" w:hAnsi="Arial" w:cs="Arial"/>
                <w:lang w:eastAsia="zh-CN"/>
              </w:rPr>
              <w:t>T</w:t>
            </w:r>
            <w:r>
              <w:rPr>
                <w:rFonts w:ascii="Arial" w:hAnsi="Arial" w:cs="Arial"/>
                <w:lang w:eastAsia="zh-CN"/>
              </w:rPr>
              <w:t>raining in the EPSRC Sensor CDT</w:t>
            </w:r>
          </w:p>
        </w:tc>
        <w:tc>
          <w:tcPr>
            <w:tcW w:w="219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73701DEC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Samuel McDermott</w:t>
            </w:r>
          </w:p>
        </w:tc>
        <w:tc>
          <w:tcPr>
            <w:tcW w:w="243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2F38DC00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University of Cambridge</w:t>
            </w:r>
          </w:p>
        </w:tc>
      </w:tr>
      <w:tr w14:paraId="2444E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72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DAEEF3" w:themeFill="accent5" w:themeFillTint="33"/>
            <w:vAlign w:val="center"/>
          </w:tcPr>
          <w:p w14:paraId="04EB8B26">
            <w:pPr>
              <w:spacing w:after="0"/>
              <w:jc w:val="center"/>
              <w:rPr>
                <w:rFonts w:ascii="Arial" w:hAnsi="Arial" w:eastAsia="微软雅黑" w:cs="Arial"/>
                <w:color w:val="111111"/>
              </w:rPr>
            </w:pPr>
            <w:r>
              <w:rPr>
                <w:rFonts w:ascii="Arial" w:hAnsi="Arial" w:eastAsia="微软雅黑" w:cs="Arial"/>
                <w:color w:val="111111"/>
              </w:rPr>
              <w:t>1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2</w:t>
            </w:r>
            <w:r>
              <w:rPr>
                <w:rFonts w:ascii="Arial" w:hAnsi="Arial" w:eastAsia="微软雅黑" w:cs="Arial"/>
                <w:color w:val="111111"/>
              </w:rPr>
              <w:t>: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15</w:t>
            </w:r>
            <w:r>
              <w:rPr>
                <w:rFonts w:ascii="Arial" w:hAnsi="Arial" w:eastAsia="微软雅黑" w:cs="Arial"/>
                <w:color w:val="111111"/>
              </w:rPr>
              <w:t>–1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4</w:t>
            </w:r>
            <w:r>
              <w:rPr>
                <w:rFonts w:ascii="Arial" w:hAnsi="Arial" w:eastAsia="微软雅黑" w:cs="Arial"/>
                <w:color w:val="111111"/>
              </w:rPr>
              <w:t>: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0</w:t>
            </w:r>
            <w:r>
              <w:rPr>
                <w:rFonts w:ascii="Arial" w:hAnsi="Arial" w:eastAsia="微软雅黑" w:cs="Arial"/>
                <w:color w:val="111111"/>
              </w:rPr>
              <w:t>0</w:t>
            </w:r>
          </w:p>
        </w:tc>
        <w:tc>
          <w:tcPr>
            <w:tcW w:w="7577" w:type="dxa"/>
            <w:gridSpan w:val="3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DAEEF3" w:themeFill="accent5" w:themeFillTint="33"/>
            <w:vAlign w:val="center"/>
          </w:tcPr>
          <w:p w14:paraId="5B45EA93">
            <w:pPr>
              <w:spacing w:after="0"/>
              <w:jc w:val="center"/>
              <w:rPr>
                <w:rFonts w:ascii="Arial" w:hAnsi="Arial" w:eastAsia="微软雅黑" w:cs="Arial"/>
                <w:color w:val="111111"/>
                <w:lang w:eastAsia="zh-CN"/>
              </w:rPr>
            </w:pPr>
            <w:r>
              <w:rPr>
                <w:rFonts w:ascii="Arial" w:hAnsi="Arial" w:eastAsia="微软雅黑" w:cs="Arial"/>
                <w:color w:val="111111"/>
                <w:lang w:eastAsia="zh-CN"/>
              </w:rPr>
              <w:t>Lunch</w:t>
            </w:r>
          </w:p>
        </w:tc>
      </w:tr>
      <w:tr w14:paraId="55454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149" w:type="dxa"/>
            <w:gridSpan w:val="4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DAEEF3" w:themeFill="accent5" w:themeFillTint="33"/>
            <w:vAlign w:val="center"/>
          </w:tcPr>
          <w:p w14:paraId="0210B03A">
            <w:pPr>
              <w:spacing w:after="0"/>
              <w:jc w:val="center"/>
              <w:rPr>
                <w:rFonts w:ascii="Arial" w:hAnsi="Arial" w:eastAsia="微软雅黑" w:cs="Arial"/>
                <w:b/>
                <w:color w:val="111111"/>
                <w:lang w:eastAsia="zh-CN"/>
              </w:rPr>
            </w:pPr>
            <w:r>
              <w:rPr>
                <w:rFonts w:ascii="Arial" w:hAnsi="Arial" w:eastAsia="微软雅黑" w:cs="Arial"/>
                <w:b/>
                <w:color w:val="111111"/>
                <w:lang w:eastAsia="zh-CN"/>
              </w:rPr>
              <w:t>Section 3</w:t>
            </w:r>
            <w:r>
              <w:rPr>
                <w:rFonts w:hint="eastAsia" w:ascii="Arial" w:hAnsi="Arial" w:eastAsia="微软雅黑" w:cs="Arial"/>
                <w:b/>
                <w:color w:val="111111"/>
                <w:lang w:eastAsia="zh-CN"/>
              </w:rPr>
              <w:t xml:space="preserve">                                              </w:t>
            </w:r>
            <w:r>
              <w:rPr>
                <w:rFonts w:ascii="Arial" w:hAnsi="Arial" w:eastAsia="微软雅黑" w:cs="Arial"/>
                <w:b/>
                <w:color w:val="111111"/>
                <w:lang w:eastAsia="zh-CN"/>
              </w:rPr>
              <w:t>Chair:</w:t>
            </w:r>
            <w:r>
              <w:rPr>
                <w:rFonts w:hint="eastAsia" w:ascii="Arial" w:hAnsi="Arial" w:eastAsia="微软雅黑" w:cs="Arial"/>
                <w:b/>
                <w:color w:val="111111"/>
                <w:lang w:eastAsia="zh-CN"/>
              </w:rPr>
              <w:t xml:space="preserve"> Ya Guo</w:t>
            </w:r>
            <w:r>
              <w:rPr>
                <w:rFonts w:hint="eastAsia" w:ascii="宋体" w:hAnsi="宋体" w:eastAsia="宋体" w:cs="宋体"/>
                <w:b/>
                <w:color w:val="111111"/>
                <w:lang w:eastAsia="zh-CN"/>
              </w:rPr>
              <w:t>（郭亚）</w:t>
            </w:r>
          </w:p>
        </w:tc>
      </w:tr>
      <w:tr w14:paraId="02E2E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72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5D03507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微软雅黑" w:cs="Arial"/>
                <w:color w:val="111111"/>
              </w:rPr>
              <w:t>1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4</w:t>
            </w:r>
            <w:r>
              <w:rPr>
                <w:rFonts w:ascii="Arial" w:hAnsi="Arial" w:eastAsia="微软雅黑" w:cs="Arial"/>
                <w:color w:val="111111"/>
              </w:rPr>
              <w:t>: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0</w:t>
            </w:r>
            <w:r>
              <w:rPr>
                <w:rFonts w:ascii="Arial" w:hAnsi="Arial" w:eastAsia="微软雅黑" w:cs="Arial"/>
                <w:color w:val="111111"/>
                <w:lang w:eastAsia="zh-CN"/>
              </w:rPr>
              <w:t>0</w:t>
            </w:r>
            <w:r>
              <w:rPr>
                <w:rFonts w:ascii="Arial" w:hAnsi="Arial" w:eastAsia="微软雅黑" w:cs="Arial"/>
                <w:color w:val="111111"/>
              </w:rPr>
              <w:t>–1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4</w:t>
            </w:r>
            <w:r>
              <w:rPr>
                <w:rFonts w:ascii="Arial" w:hAnsi="Arial" w:eastAsia="微软雅黑" w:cs="Arial"/>
                <w:color w:val="111111"/>
              </w:rPr>
              <w:t>: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2</w:t>
            </w:r>
            <w:r>
              <w:rPr>
                <w:rFonts w:ascii="Arial" w:hAnsi="Arial" w:eastAsia="微软雅黑" w:cs="Arial"/>
                <w:color w:val="111111"/>
                <w:lang w:eastAsia="zh-CN"/>
              </w:rPr>
              <w:t>5</w:t>
            </w:r>
          </w:p>
        </w:tc>
        <w:tc>
          <w:tcPr>
            <w:tcW w:w="2947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633336CE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Mind the </w:t>
            </w:r>
            <w:r>
              <w:rPr>
                <w:rFonts w:hint="eastAsia" w:ascii="Arial" w:hAnsi="Arial" w:cs="Arial"/>
                <w:lang w:eastAsia="zh-CN"/>
              </w:rPr>
              <w:t>G</w:t>
            </w:r>
            <w:r>
              <w:rPr>
                <w:rFonts w:ascii="Arial" w:hAnsi="Arial" w:cs="Arial"/>
                <w:lang w:eastAsia="zh-CN"/>
              </w:rPr>
              <w:t xml:space="preserve">ap: </w:t>
            </w:r>
            <w:r>
              <w:rPr>
                <w:rFonts w:hint="eastAsia" w:ascii="Arial" w:hAnsi="Arial" w:cs="Arial"/>
                <w:lang w:eastAsia="zh-CN"/>
              </w:rPr>
              <w:t>L</w:t>
            </w:r>
            <w:r>
              <w:rPr>
                <w:rFonts w:ascii="Arial" w:hAnsi="Arial" w:cs="Arial"/>
                <w:lang w:eastAsia="zh-CN"/>
              </w:rPr>
              <w:t xml:space="preserve">everaging </w:t>
            </w:r>
            <w:r>
              <w:rPr>
                <w:rFonts w:hint="eastAsia" w:ascii="Arial" w:hAnsi="Arial" w:cs="Arial"/>
                <w:lang w:eastAsia="zh-CN"/>
              </w:rPr>
              <w:t>G</w:t>
            </w:r>
            <w:r>
              <w:rPr>
                <w:rFonts w:ascii="Arial" w:hAnsi="Arial" w:cs="Arial"/>
                <w:lang w:eastAsia="zh-CN"/>
              </w:rPr>
              <w:t xml:space="preserve">enerative AI and </w:t>
            </w:r>
            <w:r>
              <w:rPr>
                <w:rFonts w:hint="eastAsia" w:ascii="Arial" w:hAnsi="Arial" w:cs="Arial"/>
                <w:lang w:eastAsia="zh-CN"/>
              </w:rPr>
              <w:t>S</w:t>
            </w:r>
            <w:r>
              <w:rPr>
                <w:rFonts w:ascii="Arial" w:hAnsi="Arial" w:cs="Arial"/>
                <w:lang w:eastAsia="zh-CN"/>
              </w:rPr>
              <w:t xml:space="preserve">emantic </w:t>
            </w:r>
            <w:r>
              <w:rPr>
                <w:rFonts w:hint="eastAsia" w:ascii="Arial" w:hAnsi="Arial" w:cs="Arial"/>
                <w:lang w:eastAsia="zh-CN"/>
              </w:rPr>
              <w:t>F</w:t>
            </w:r>
            <w:r>
              <w:rPr>
                <w:rFonts w:ascii="Arial" w:hAnsi="Arial" w:cs="Arial"/>
                <w:lang w:eastAsia="zh-CN"/>
              </w:rPr>
              <w:t xml:space="preserve">eatures to </w:t>
            </w:r>
            <w:r>
              <w:rPr>
                <w:rFonts w:hint="eastAsia" w:ascii="Arial" w:hAnsi="Arial" w:cs="Arial"/>
                <w:lang w:eastAsia="zh-CN"/>
              </w:rPr>
              <w:t>T</w:t>
            </w:r>
            <w:r>
              <w:rPr>
                <w:rFonts w:ascii="Arial" w:hAnsi="Arial" w:cs="Arial"/>
                <w:lang w:eastAsia="zh-CN"/>
              </w:rPr>
              <w:t xml:space="preserve">ransform </w:t>
            </w:r>
            <w:r>
              <w:rPr>
                <w:rFonts w:hint="eastAsia" w:ascii="Arial" w:hAnsi="Arial" w:cs="Arial"/>
                <w:lang w:eastAsia="zh-CN"/>
              </w:rPr>
              <w:t>S</w:t>
            </w:r>
            <w:r>
              <w:rPr>
                <w:rFonts w:ascii="Arial" w:hAnsi="Arial" w:cs="Arial"/>
                <w:lang w:eastAsia="zh-CN"/>
              </w:rPr>
              <w:t xml:space="preserve">parse </w:t>
            </w:r>
            <w:r>
              <w:rPr>
                <w:rFonts w:hint="eastAsia" w:ascii="Arial" w:hAnsi="Arial" w:cs="Arial"/>
                <w:lang w:eastAsia="zh-CN"/>
              </w:rPr>
              <w:t>B</w:t>
            </w:r>
            <w:r>
              <w:rPr>
                <w:rFonts w:ascii="Arial" w:hAnsi="Arial" w:cs="Arial"/>
                <w:lang w:eastAsia="zh-CN"/>
              </w:rPr>
              <w:t xml:space="preserve">iological </w:t>
            </w:r>
            <w:r>
              <w:rPr>
                <w:rFonts w:hint="eastAsia" w:ascii="Arial" w:hAnsi="Arial" w:cs="Arial"/>
                <w:lang w:eastAsia="zh-CN"/>
              </w:rPr>
              <w:t>D</w:t>
            </w:r>
            <w:r>
              <w:rPr>
                <w:rFonts w:ascii="Arial" w:hAnsi="Arial" w:cs="Arial"/>
                <w:lang w:eastAsia="zh-CN"/>
              </w:rPr>
              <w:t xml:space="preserve">atasets into </w:t>
            </w:r>
            <w:r>
              <w:rPr>
                <w:rFonts w:hint="eastAsia" w:ascii="Arial" w:hAnsi="Arial" w:cs="Arial"/>
                <w:lang w:eastAsia="zh-CN"/>
              </w:rPr>
              <w:t>D</w:t>
            </w:r>
            <w:r>
              <w:rPr>
                <w:rFonts w:ascii="Arial" w:hAnsi="Arial" w:cs="Arial"/>
                <w:lang w:eastAsia="zh-CN"/>
              </w:rPr>
              <w:t xml:space="preserve">ynamic </w:t>
            </w:r>
            <w:r>
              <w:rPr>
                <w:rFonts w:hint="eastAsia" w:ascii="Arial" w:hAnsi="Arial" w:cs="Arial"/>
                <w:lang w:eastAsia="zh-CN"/>
              </w:rPr>
              <w:t>A</w:t>
            </w:r>
            <w:r>
              <w:rPr>
                <w:rFonts w:ascii="Arial" w:hAnsi="Arial" w:cs="Arial"/>
                <w:lang w:eastAsia="zh-CN"/>
              </w:rPr>
              <w:t xml:space="preserve">ssessment for </w:t>
            </w:r>
            <w:r>
              <w:rPr>
                <w:rFonts w:hint="eastAsia" w:ascii="Arial" w:hAnsi="Arial" w:cs="Arial"/>
                <w:lang w:eastAsia="zh-CN"/>
              </w:rPr>
              <w:t>C</w:t>
            </w:r>
            <w:r>
              <w:rPr>
                <w:rFonts w:ascii="Arial" w:hAnsi="Arial" w:cs="Arial"/>
                <w:lang w:eastAsia="zh-CN"/>
              </w:rPr>
              <w:t xml:space="preserve">rop </w:t>
            </w:r>
            <w:r>
              <w:rPr>
                <w:rFonts w:hint="eastAsia" w:ascii="Arial" w:hAnsi="Arial" w:cs="Arial"/>
                <w:lang w:eastAsia="zh-CN"/>
              </w:rPr>
              <w:t>I</w:t>
            </w:r>
            <w:r>
              <w:rPr>
                <w:rFonts w:ascii="Arial" w:hAnsi="Arial" w:cs="Arial"/>
                <w:lang w:eastAsia="zh-CN"/>
              </w:rPr>
              <w:t>mprovement</w:t>
            </w:r>
          </w:p>
        </w:tc>
        <w:tc>
          <w:tcPr>
            <w:tcW w:w="219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3ECA588C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ascii="Arial" w:hAnsi="Arial" w:eastAsia="宋体" w:cs="Arial"/>
                <w:lang w:eastAsia="zh-CN"/>
              </w:rPr>
              <w:t>Ji Zhou</w:t>
            </w:r>
          </w:p>
          <w:p w14:paraId="73B3D949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hint="eastAsia" w:ascii="Arial" w:hAnsi="Arial" w:eastAsia="宋体" w:cs="Arial"/>
                <w:lang w:eastAsia="zh-CN"/>
              </w:rPr>
              <w:t>（周济）</w:t>
            </w:r>
          </w:p>
        </w:tc>
        <w:tc>
          <w:tcPr>
            <w:tcW w:w="243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55A3AAF9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ascii="Arial" w:hAnsi="Arial" w:eastAsia="宋体" w:cs="Arial"/>
                <w:bCs w:val="0"/>
                <w:sz w:val="22"/>
                <w:szCs w:val="22"/>
                <w:lang w:eastAsia="zh-CN"/>
              </w:rPr>
              <w:t xml:space="preserve">The CAS Center for Excellence in Molecular Plant Sciences, </w:t>
            </w:r>
            <w:r>
              <w:rPr>
                <w:rFonts w:ascii="Arial" w:hAnsi="Arial" w:eastAsia="宋体" w:cs="Arial"/>
                <w:lang w:eastAsia="zh-CN"/>
              </w:rPr>
              <w:t>Chinese Academy of Sciences</w:t>
            </w:r>
          </w:p>
        </w:tc>
      </w:tr>
      <w:tr w14:paraId="59188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72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5639B529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eastAsia="微软雅黑" w:cs="Arial"/>
                <w:color w:val="111111"/>
              </w:rPr>
              <w:t>1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4</w:t>
            </w:r>
            <w:r>
              <w:rPr>
                <w:rFonts w:ascii="Arial" w:hAnsi="Arial" w:eastAsia="微软雅黑" w:cs="Arial"/>
                <w:color w:val="111111"/>
                <w:lang w:eastAsia="zh-CN"/>
              </w:rPr>
              <w:t>: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2</w:t>
            </w:r>
            <w:r>
              <w:rPr>
                <w:rFonts w:ascii="Arial" w:hAnsi="Arial" w:eastAsia="微软雅黑" w:cs="Arial"/>
                <w:color w:val="111111"/>
                <w:lang w:eastAsia="zh-CN"/>
              </w:rPr>
              <w:t>5</w:t>
            </w:r>
            <w:r>
              <w:rPr>
                <w:rFonts w:ascii="Arial" w:hAnsi="Arial" w:eastAsia="微软雅黑" w:cs="Arial"/>
                <w:color w:val="111111"/>
              </w:rPr>
              <w:t>–14: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5</w:t>
            </w:r>
            <w:r>
              <w:rPr>
                <w:rFonts w:ascii="Arial" w:hAnsi="Arial" w:eastAsia="微软雅黑" w:cs="Arial"/>
                <w:color w:val="111111"/>
                <w:lang w:eastAsia="zh-CN"/>
              </w:rPr>
              <w:t>0</w:t>
            </w:r>
          </w:p>
        </w:tc>
        <w:tc>
          <w:tcPr>
            <w:tcW w:w="2947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7EE7C7D3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Phenotyping Approaches to Evaluate the Efficacy of Root Microbial Consortia on the Growth of Cocoa Seedlings</w:t>
            </w:r>
          </w:p>
        </w:tc>
        <w:tc>
          <w:tcPr>
            <w:tcW w:w="219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1CE9EA02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eastAsia="宋体" w:cs="Arial"/>
                <w:lang w:eastAsia="zh-CN"/>
              </w:rPr>
              <w:t>Nazmi Mat Nawi</w:t>
            </w:r>
          </w:p>
        </w:tc>
        <w:tc>
          <w:tcPr>
            <w:tcW w:w="243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54C3080C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ascii="Arial" w:hAnsi="Arial" w:eastAsia="宋体" w:cs="Arial"/>
                <w:lang w:eastAsia="zh-CN"/>
              </w:rPr>
              <w:t>Universiti Putra Malaysia</w:t>
            </w:r>
          </w:p>
        </w:tc>
      </w:tr>
      <w:tr w14:paraId="48641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72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1DD1EF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微软雅黑" w:cs="Arial"/>
                <w:color w:val="111111"/>
              </w:rPr>
              <w:t>14: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5</w:t>
            </w:r>
            <w:r>
              <w:rPr>
                <w:rFonts w:ascii="Arial" w:hAnsi="Arial" w:eastAsia="微软雅黑" w:cs="Arial"/>
                <w:color w:val="111111"/>
                <w:lang w:eastAsia="zh-CN"/>
              </w:rPr>
              <w:t>0</w:t>
            </w:r>
            <w:r>
              <w:rPr>
                <w:rFonts w:ascii="Arial" w:hAnsi="Arial" w:eastAsia="微软雅黑" w:cs="Arial"/>
                <w:color w:val="111111"/>
              </w:rPr>
              <w:t>–1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5</w:t>
            </w:r>
            <w:r>
              <w:rPr>
                <w:rFonts w:ascii="Arial" w:hAnsi="Arial" w:eastAsia="微软雅黑" w:cs="Arial"/>
                <w:color w:val="111111"/>
              </w:rPr>
              <w:t>: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1</w:t>
            </w:r>
            <w:r>
              <w:rPr>
                <w:rFonts w:ascii="Arial" w:hAnsi="Arial" w:eastAsia="微软雅黑" w:cs="Arial"/>
                <w:color w:val="111111"/>
                <w:lang w:eastAsia="zh-CN"/>
              </w:rPr>
              <w:t>5</w:t>
            </w:r>
          </w:p>
        </w:tc>
        <w:tc>
          <w:tcPr>
            <w:tcW w:w="2947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19D1566F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From Sensors to Insights: What </w:t>
            </w:r>
            <w:r>
              <w:rPr>
                <w:rFonts w:hint="eastAsia" w:ascii="Arial" w:hAnsi="Arial" w:cs="Arial"/>
                <w:lang w:eastAsia="zh-CN"/>
              </w:rPr>
              <w:t>d</w:t>
            </w:r>
            <w:r>
              <w:rPr>
                <w:rFonts w:ascii="Arial" w:hAnsi="Arial" w:cs="Arial"/>
                <w:lang w:eastAsia="zh-CN"/>
              </w:rPr>
              <w:t xml:space="preserve">oes Phenomics </w:t>
            </w:r>
            <w:r>
              <w:rPr>
                <w:rFonts w:hint="eastAsia" w:ascii="Arial" w:hAnsi="Arial" w:cs="Arial"/>
                <w:lang w:eastAsia="zh-CN"/>
              </w:rPr>
              <w:t>B</w:t>
            </w:r>
            <w:r>
              <w:rPr>
                <w:rFonts w:ascii="Arial" w:hAnsi="Arial" w:cs="Arial"/>
                <w:lang w:eastAsia="zh-CN"/>
              </w:rPr>
              <w:t xml:space="preserve">ring to </w:t>
            </w:r>
            <w:r>
              <w:rPr>
                <w:rFonts w:hint="eastAsia" w:ascii="Arial" w:hAnsi="Arial" w:cs="Arial"/>
                <w:lang w:eastAsia="zh-CN"/>
              </w:rPr>
              <w:t>P</w:t>
            </w:r>
            <w:r>
              <w:rPr>
                <w:rFonts w:ascii="Arial" w:hAnsi="Arial" w:cs="Arial"/>
                <w:lang w:eastAsia="zh-CN"/>
              </w:rPr>
              <w:t xml:space="preserve">lant </w:t>
            </w:r>
            <w:r>
              <w:rPr>
                <w:rFonts w:hint="eastAsia" w:ascii="Arial" w:hAnsi="Arial" w:cs="Arial"/>
                <w:lang w:eastAsia="zh-CN"/>
              </w:rPr>
              <w:t>R</w:t>
            </w:r>
            <w:r>
              <w:rPr>
                <w:rFonts w:ascii="Arial" w:hAnsi="Arial" w:cs="Arial"/>
                <w:lang w:eastAsia="zh-CN"/>
              </w:rPr>
              <w:t>esearch</w:t>
            </w:r>
          </w:p>
        </w:tc>
        <w:tc>
          <w:tcPr>
            <w:tcW w:w="219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0EEDA5F0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ascii="Arial" w:hAnsi="Arial" w:eastAsia="宋体" w:cs="Arial"/>
                <w:lang w:eastAsia="zh-CN"/>
              </w:rPr>
              <w:t>Weijuan Hu</w:t>
            </w:r>
          </w:p>
          <w:p w14:paraId="4E0391D9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（胡伟娟）</w:t>
            </w:r>
          </w:p>
        </w:tc>
        <w:tc>
          <w:tcPr>
            <w:tcW w:w="243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79FF0B5E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hint="eastAsia" w:ascii="Arial" w:hAnsi="Arial" w:eastAsia="宋体" w:cs="Arial"/>
                <w:lang w:eastAsia="zh-CN"/>
              </w:rPr>
              <w:t>Institute of Genetics and Developmental Biology,</w:t>
            </w:r>
            <w:r>
              <w:rPr>
                <w:rFonts w:hint="eastAsia" w:ascii="Arial" w:hAnsi="Arial" w:eastAsia="宋体" w:cs="Arial"/>
                <w:lang w:val="en-US" w:eastAsia="zh-CN"/>
              </w:rPr>
              <w:t xml:space="preserve"> </w:t>
            </w:r>
            <w:r>
              <w:rPr>
                <w:rFonts w:ascii="Arial" w:hAnsi="Arial" w:eastAsia="宋体" w:cs="Arial"/>
                <w:lang w:eastAsia="zh-CN"/>
              </w:rPr>
              <w:t>Chinese Academy of Sciences</w:t>
            </w:r>
          </w:p>
        </w:tc>
      </w:tr>
      <w:tr w14:paraId="46378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72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42ED0B5C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eastAsia="微软雅黑" w:cs="Arial"/>
                <w:color w:val="111111"/>
              </w:rPr>
              <w:t>1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5</w:t>
            </w:r>
            <w:r>
              <w:rPr>
                <w:rFonts w:ascii="Arial" w:hAnsi="Arial" w:eastAsia="微软雅黑" w:cs="Arial"/>
                <w:color w:val="111111"/>
              </w:rPr>
              <w:t>: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1</w:t>
            </w:r>
            <w:r>
              <w:rPr>
                <w:rFonts w:ascii="Arial" w:hAnsi="Arial" w:eastAsia="微软雅黑" w:cs="Arial"/>
                <w:color w:val="111111"/>
                <w:lang w:eastAsia="zh-CN"/>
              </w:rPr>
              <w:t>5</w:t>
            </w:r>
            <w:r>
              <w:rPr>
                <w:rFonts w:ascii="Arial" w:hAnsi="Arial" w:eastAsia="微软雅黑" w:cs="Arial"/>
                <w:color w:val="111111"/>
              </w:rPr>
              <w:t>–15: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4</w:t>
            </w:r>
            <w:r>
              <w:rPr>
                <w:rFonts w:ascii="Arial" w:hAnsi="Arial" w:eastAsia="微软雅黑" w:cs="Arial"/>
                <w:color w:val="111111"/>
                <w:lang w:eastAsia="zh-CN"/>
              </w:rPr>
              <w:t>0</w:t>
            </w:r>
          </w:p>
        </w:tc>
        <w:tc>
          <w:tcPr>
            <w:tcW w:w="2947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1AD99527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Plant </w:t>
            </w:r>
            <w:r>
              <w:rPr>
                <w:rFonts w:hint="eastAsia" w:ascii="Arial" w:hAnsi="Arial" w:cs="Arial"/>
                <w:lang w:eastAsia="zh-CN"/>
              </w:rPr>
              <w:t>F</w:t>
            </w:r>
            <w:r>
              <w:rPr>
                <w:rFonts w:ascii="Arial" w:hAnsi="Arial" w:cs="Arial"/>
                <w:lang w:eastAsia="zh-CN"/>
              </w:rPr>
              <w:t xml:space="preserve">unctional </w:t>
            </w:r>
            <w:r>
              <w:rPr>
                <w:rFonts w:hint="eastAsia" w:ascii="Arial" w:hAnsi="Arial" w:cs="Arial"/>
                <w:lang w:eastAsia="zh-CN"/>
              </w:rPr>
              <w:t>P</w:t>
            </w:r>
            <w:r>
              <w:rPr>
                <w:rFonts w:ascii="Arial" w:hAnsi="Arial" w:cs="Arial"/>
                <w:lang w:eastAsia="zh-CN"/>
              </w:rPr>
              <w:t xml:space="preserve">henotyping for </w:t>
            </w:r>
            <w:r>
              <w:rPr>
                <w:rFonts w:hint="eastAsia" w:ascii="Arial" w:hAnsi="Arial" w:cs="Arial"/>
                <w:lang w:eastAsia="zh-CN"/>
              </w:rPr>
              <w:t>P</w:t>
            </w:r>
            <w:r>
              <w:rPr>
                <w:rFonts w:ascii="Arial" w:hAnsi="Arial" w:cs="Arial"/>
                <w:lang w:eastAsia="zh-CN"/>
              </w:rPr>
              <w:t xml:space="preserve">redictive </w:t>
            </w:r>
            <w:r>
              <w:rPr>
                <w:rFonts w:hint="eastAsia" w:ascii="Arial" w:hAnsi="Arial" w:cs="Arial"/>
                <w:lang w:eastAsia="zh-CN"/>
              </w:rPr>
              <w:t>B</w:t>
            </w:r>
            <w:r>
              <w:rPr>
                <w:rFonts w:ascii="Arial" w:hAnsi="Arial" w:cs="Arial"/>
                <w:lang w:eastAsia="zh-CN"/>
              </w:rPr>
              <w:t>reeding</w:t>
            </w:r>
          </w:p>
        </w:tc>
        <w:tc>
          <w:tcPr>
            <w:tcW w:w="219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283BACA5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Shouyang Liu</w:t>
            </w:r>
          </w:p>
          <w:p w14:paraId="145B079E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（刘守阳）</w:t>
            </w:r>
          </w:p>
        </w:tc>
        <w:tc>
          <w:tcPr>
            <w:tcW w:w="243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033FEB6E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Nanjing Agricultural University</w:t>
            </w:r>
          </w:p>
        </w:tc>
      </w:tr>
      <w:tr w14:paraId="47186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72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DAEEF3" w:themeFill="accent5" w:themeFillTint="33"/>
            <w:vAlign w:val="center"/>
          </w:tcPr>
          <w:p w14:paraId="5AA2A468">
            <w:pPr>
              <w:spacing w:after="0"/>
              <w:jc w:val="center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eastAsia="微软雅黑" w:cs="Arial"/>
                <w:bCs/>
                <w:color w:val="111111"/>
              </w:rPr>
              <w:t>15:</w:t>
            </w:r>
            <w:r>
              <w:rPr>
                <w:rFonts w:hint="eastAsia" w:ascii="Arial" w:hAnsi="Arial" w:eastAsia="微软雅黑" w:cs="Arial"/>
                <w:bCs/>
                <w:color w:val="111111"/>
                <w:lang w:eastAsia="zh-CN"/>
              </w:rPr>
              <w:t>4</w:t>
            </w:r>
            <w:r>
              <w:rPr>
                <w:rFonts w:ascii="Arial" w:hAnsi="Arial" w:eastAsia="微软雅黑" w:cs="Arial"/>
                <w:bCs/>
                <w:color w:val="111111"/>
                <w:lang w:eastAsia="zh-CN"/>
              </w:rPr>
              <w:t>0</w:t>
            </w:r>
            <w:r>
              <w:rPr>
                <w:rFonts w:ascii="Arial" w:hAnsi="Arial" w:eastAsia="微软雅黑" w:cs="Arial"/>
                <w:bCs/>
                <w:color w:val="111111"/>
              </w:rPr>
              <w:t>–1</w:t>
            </w:r>
            <w:r>
              <w:rPr>
                <w:rFonts w:hint="eastAsia" w:ascii="Arial" w:hAnsi="Arial" w:eastAsia="微软雅黑" w:cs="Arial"/>
                <w:bCs/>
                <w:color w:val="111111"/>
                <w:lang w:eastAsia="zh-CN"/>
              </w:rPr>
              <w:t>6:00</w:t>
            </w:r>
          </w:p>
        </w:tc>
        <w:tc>
          <w:tcPr>
            <w:tcW w:w="7577" w:type="dxa"/>
            <w:gridSpan w:val="3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DAEEF3" w:themeFill="accent5" w:themeFillTint="33"/>
            <w:vAlign w:val="center"/>
          </w:tcPr>
          <w:p w14:paraId="2C8A0CC3">
            <w:pPr>
              <w:spacing w:after="0"/>
              <w:jc w:val="center"/>
              <w:rPr>
                <w:rFonts w:ascii="Arial" w:hAnsi="Arial" w:eastAsia="微软雅黑" w:cs="Arial"/>
                <w:bCs/>
                <w:color w:val="111111"/>
                <w:lang w:eastAsia="zh-CN"/>
              </w:rPr>
            </w:pPr>
            <w:r>
              <w:rPr>
                <w:rFonts w:ascii="Arial" w:hAnsi="Arial" w:eastAsia="微软雅黑" w:cs="Arial"/>
                <w:bCs/>
                <w:color w:val="111111"/>
                <w:lang w:eastAsia="zh-CN"/>
              </w:rPr>
              <w:t>Tea Break</w:t>
            </w:r>
          </w:p>
        </w:tc>
      </w:tr>
      <w:tr w14:paraId="0A1EB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149" w:type="dxa"/>
            <w:gridSpan w:val="4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DAEEF3" w:themeFill="accent5" w:themeFillTint="33"/>
            <w:vAlign w:val="center"/>
          </w:tcPr>
          <w:p w14:paraId="0F0D3E61">
            <w:pPr>
              <w:spacing w:after="0"/>
              <w:jc w:val="center"/>
              <w:rPr>
                <w:rFonts w:ascii="Arial" w:hAnsi="Arial" w:eastAsia="微软雅黑" w:cs="Arial"/>
                <w:b/>
                <w:color w:val="111111"/>
                <w:lang w:eastAsia="zh-CN"/>
              </w:rPr>
            </w:pPr>
            <w:r>
              <w:rPr>
                <w:rFonts w:ascii="Arial" w:hAnsi="Arial" w:eastAsia="微软雅黑" w:cs="Arial"/>
                <w:b/>
                <w:color w:val="111111"/>
                <w:lang w:eastAsia="zh-CN"/>
              </w:rPr>
              <w:t>Section 4</w:t>
            </w:r>
            <w:r>
              <w:rPr>
                <w:rFonts w:hint="eastAsia" w:ascii="Arial" w:hAnsi="Arial" w:eastAsia="微软雅黑" w:cs="Arial"/>
                <w:b/>
                <w:color w:val="111111"/>
                <w:lang w:eastAsia="zh-CN"/>
              </w:rPr>
              <w:t xml:space="preserve">                                                </w:t>
            </w:r>
            <w:r>
              <w:rPr>
                <w:rFonts w:ascii="Arial" w:hAnsi="Arial" w:eastAsia="微软雅黑" w:cs="Arial"/>
                <w:b/>
                <w:color w:val="111111"/>
                <w:lang w:eastAsia="zh-CN"/>
              </w:rPr>
              <w:t>Chair:</w:t>
            </w:r>
            <w:r>
              <w:rPr>
                <w:rFonts w:hint="eastAsia" w:ascii="Arial" w:hAnsi="Arial" w:eastAsia="微软雅黑" w:cs="Arial"/>
                <w:b/>
                <w:color w:val="111111"/>
                <w:lang w:eastAsia="zh-CN"/>
              </w:rPr>
              <w:t xml:space="preserve"> Wan</w:t>
            </w:r>
            <w:r>
              <w:rPr>
                <w:rFonts w:ascii="Arial" w:hAnsi="Arial" w:eastAsia="微软雅黑" w:cs="Arial"/>
                <w:b/>
                <w:color w:val="111111"/>
                <w:lang w:eastAsia="zh-CN"/>
              </w:rPr>
              <w:t>neng Yang</w:t>
            </w:r>
            <w:r>
              <w:rPr>
                <w:rFonts w:hint="eastAsia" w:ascii="Arial" w:hAnsi="Arial" w:eastAsia="微软雅黑" w:cs="Arial"/>
                <w:b/>
                <w:color w:val="11111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111111"/>
                <w:lang w:eastAsia="zh-CN"/>
              </w:rPr>
              <w:t>（杨万能）</w:t>
            </w:r>
          </w:p>
        </w:tc>
      </w:tr>
      <w:tr w14:paraId="208F1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72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587CDF86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eastAsia="微软雅黑" w:cs="Arial"/>
                <w:color w:val="111111"/>
                <w:szCs w:val="28"/>
              </w:rPr>
              <w:t>1</w:t>
            </w:r>
            <w:r>
              <w:rPr>
                <w:rFonts w:hint="eastAsia" w:ascii="Arial" w:hAnsi="Arial" w:eastAsia="微软雅黑" w:cs="Arial"/>
                <w:color w:val="111111"/>
                <w:szCs w:val="28"/>
                <w:lang w:eastAsia="zh-CN"/>
              </w:rPr>
              <w:t>6</w:t>
            </w:r>
            <w:r>
              <w:rPr>
                <w:rFonts w:ascii="Arial" w:hAnsi="Arial" w:eastAsia="微软雅黑" w:cs="Arial"/>
                <w:color w:val="111111"/>
                <w:szCs w:val="28"/>
              </w:rPr>
              <w:t>:</w:t>
            </w:r>
            <w:r>
              <w:rPr>
                <w:rFonts w:hint="eastAsia" w:ascii="Arial" w:hAnsi="Arial" w:eastAsia="微软雅黑" w:cs="Arial"/>
                <w:color w:val="111111"/>
                <w:szCs w:val="28"/>
                <w:lang w:eastAsia="zh-CN"/>
              </w:rPr>
              <w:t>00</w:t>
            </w:r>
            <w:r>
              <w:rPr>
                <w:rFonts w:ascii="Arial" w:hAnsi="Arial" w:eastAsia="微软雅黑" w:cs="Arial"/>
                <w:color w:val="111111"/>
                <w:szCs w:val="28"/>
              </w:rPr>
              <w:t>–1</w:t>
            </w:r>
            <w:r>
              <w:rPr>
                <w:rFonts w:hint="eastAsia" w:ascii="Arial" w:hAnsi="Arial" w:eastAsia="微软雅黑" w:cs="Arial"/>
                <w:color w:val="111111"/>
                <w:szCs w:val="28"/>
                <w:lang w:eastAsia="zh-CN"/>
              </w:rPr>
              <w:t>6</w:t>
            </w:r>
            <w:r>
              <w:rPr>
                <w:rFonts w:ascii="Arial" w:hAnsi="Arial" w:eastAsia="微软雅黑" w:cs="Arial"/>
                <w:color w:val="111111"/>
                <w:szCs w:val="28"/>
              </w:rPr>
              <w:t>:</w:t>
            </w:r>
            <w:r>
              <w:rPr>
                <w:rFonts w:hint="eastAsia" w:ascii="Arial" w:hAnsi="Arial" w:eastAsia="微软雅黑" w:cs="Arial"/>
                <w:color w:val="111111"/>
                <w:szCs w:val="28"/>
                <w:lang w:eastAsia="zh-CN"/>
              </w:rPr>
              <w:t>25</w:t>
            </w:r>
          </w:p>
        </w:tc>
        <w:tc>
          <w:tcPr>
            <w:tcW w:w="2947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4997F5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High-throughput 3D </w:t>
            </w:r>
            <w:r>
              <w:rPr>
                <w:rFonts w:hint="eastAsia" w:ascii="Arial" w:hAnsi="Arial" w:eastAsia="宋体" w:cs="Arial"/>
                <w:lang w:eastAsia="zh-CN"/>
              </w:rPr>
              <w:t>P</w:t>
            </w:r>
            <w:r>
              <w:rPr>
                <w:rFonts w:ascii="Arial" w:hAnsi="Arial" w:cs="Arial"/>
              </w:rPr>
              <w:t xml:space="preserve">lant </w:t>
            </w:r>
            <w:r>
              <w:rPr>
                <w:rFonts w:hint="eastAsia" w:ascii="Arial" w:hAnsi="Arial" w:eastAsia="宋体" w:cs="Arial"/>
                <w:lang w:eastAsia="zh-CN"/>
              </w:rPr>
              <w:t>P</w:t>
            </w:r>
            <w:r>
              <w:rPr>
                <w:rFonts w:ascii="Arial" w:hAnsi="Arial" w:cs="Arial"/>
              </w:rPr>
              <w:t xml:space="preserve">henotyping: </w:t>
            </w:r>
          </w:p>
          <w:p w14:paraId="65BD259D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</w:rPr>
              <w:t xml:space="preserve">from </w:t>
            </w:r>
            <w:r>
              <w:rPr>
                <w:rFonts w:hint="eastAsia" w:ascii="Arial" w:hAnsi="Arial" w:eastAsia="宋体" w:cs="Arial"/>
                <w:lang w:eastAsia="zh-CN"/>
              </w:rPr>
              <w:t>I</w:t>
            </w:r>
            <w:r>
              <w:rPr>
                <w:rFonts w:ascii="Arial" w:hAnsi="Arial" w:cs="Arial"/>
              </w:rPr>
              <w:t xml:space="preserve">ndividual </w:t>
            </w:r>
            <w:r>
              <w:rPr>
                <w:rFonts w:hint="eastAsia" w:ascii="Arial" w:hAnsi="Arial" w:eastAsia="宋体" w:cs="Arial"/>
                <w:lang w:eastAsia="zh-CN"/>
              </w:rPr>
              <w:t>O</w:t>
            </w:r>
            <w:r>
              <w:rPr>
                <w:rFonts w:ascii="Arial" w:hAnsi="Arial" w:cs="Arial"/>
              </w:rPr>
              <w:t xml:space="preserve">rgans and </w:t>
            </w:r>
            <w:r>
              <w:rPr>
                <w:rFonts w:hint="eastAsia" w:ascii="Arial" w:hAnsi="Arial" w:eastAsia="宋体" w:cs="Arial"/>
                <w:lang w:eastAsia="zh-CN"/>
              </w:rPr>
              <w:t>P</w:t>
            </w:r>
            <w:r>
              <w:rPr>
                <w:rFonts w:ascii="Arial" w:hAnsi="Arial" w:cs="Arial"/>
              </w:rPr>
              <w:t xml:space="preserve">lants to </w:t>
            </w:r>
            <w:r>
              <w:rPr>
                <w:rFonts w:hint="eastAsia" w:ascii="Arial" w:hAnsi="Arial" w:eastAsia="宋体" w:cs="Arial"/>
                <w:lang w:eastAsia="zh-CN"/>
              </w:rPr>
              <w:t>P</w:t>
            </w:r>
            <w:r>
              <w:rPr>
                <w:rFonts w:ascii="Arial" w:hAnsi="Arial" w:cs="Arial"/>
              </w:rPr>
              <w:t xml:space="preserve">lot-level </w:t>
            </w:r>
            <w:r>
              <w:rPr>
                <w:rFonts w:hint="eastAsia" w:ascii="Arial" w:hAnsi="Arial" w:eastAsia="宋体" w:cs="Arial"/>
                <w:lang w:eastAsia="zh-CN"/>
              </w:rPr>
              <w:t>P</w:t>
            </w:r>
            <w:r>
              <w:rPr>
                <w:rFonts w:ascii="Arial" w:hAnsi="Arial" w:cs="Arial"/>
              </w:rPr>
              <w:t>opulations</w:t>
            </w:r>
          </w:p>
        </w:tc>
        <w:tc>
          <w:tcPr>
            <w:tcW w:w="219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2458F312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hint="eastAsia" w:ascii="Arial" w:hAnsi="Arial" w:eastAsia="宋体" w:cs="Arial"/>
                <w:lang w:eastAsia="zh-CN"/>
              </w:rPr>
              <w:t>Haiyan Cen</w:t>
            </w:r>
          </w:p>
          <w:p w14:paraId="0371B6C2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（岑海燕）</w:t>
            </w:r>
          </w:p>
        </w:tc>
        <w:tc>
          <w:tcPr>
            <w:tcW w:w="243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3C7CF350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hint="eastAsia" w:ascii="Arial" w:hAnsi="Arial" w:eastAsia="宋体" w:cs="Arial"/>
                <w:lang w:eastAsia="zh-CN"/>
              </w:rPr>
              <w:t>Zhejiang University</w:t>
            </w:r>
          </w:p>
        </w:tc>
      </w:tr>
      <w:tr w14:paraId="0414A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72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2D9D770A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eastAsia="微软雅黑" w:cs="Arial"/>
                <w:color w:val="111111"/>
              </w:rPr>
              <w:t>1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6</w:t>
            </w:r>
            <w:r>
              <w:rPr>
                <w:rFonts w:ascii="Arial" w:hAnsi="Arial" w:eastAsia="微软雅黑" w:cs="Arial"/>
                <w:color w:val="111111"/>
              </w:rPr>
              <w:t>: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25</w:t>
            </w:r>
            <w:r>
              <w:rPr>
                <w:rFonts w:ascii="Arial" w:hAnsi="Arial" w:eastAsia="微软雅黑" w:cs="Arial"/>
                <w:color w:val="111111"/>
              </w:rPr>
              <w:t>–16: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50</w:t>
            </w:r>
          </w:p>
        </w:tc>
        <w:tc>
          <w:tcPr>
            <w:tcW w:w="2947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0CEC88F0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Specialty </w:t>
            </w:r>
            <w:r>
              <w:rPr>
                <w:rFonts w:hint="eastAsia" w:ascii="Arial" w:hAnsi="Arial" w:cs="Arial"/>
                <w:lang w:eastAsia="zh-CN"/>
              </w:rPr>
              <w:t>C</w:t>
            </w:r>
            <w:r>
              <w:rPr>
                <w:rFonts w:ascii="Arial" w:hAnsi="Arial" w:cs="Arial"/>
                <w:lang w:eastAsia="zh-CN"/>
              </w:rPr>
              <w:t xml:space="preserve">rop </w:t>
            </w:r>
            <w:r>
              <w:rPr>
                <w:rFonts w:hint="eastAsia" w:ascii="Arial" w:hAnsi="Arial" w:cs="Arial"/>
                <w:lang w:eastAsia="zh-CN"/>
              </w:rPr>
              <w:t>H</w:t>
            </w:r>
            <w:r>
              <w:rPr>
                <w:rFonts w:ascii="Arial" w:hAnsi="Arial" w:cs="Arial"/>
                <w:lang w:eastAsia="zh-CN"/>
              </w:rPr>
              <w:t xml:space="preserve">arvest </w:t>
            </w:r>
            <w:r>
              <w:rPr>
                <w:rFonts w:hint="eastAsia" w:ascii="Arial" w:hAnsi="Arial" w:cs="Arial"/>
                <w:lang w:eastAsia="zh-CN"/>
              </w:rPr>
              <w:t>R</w:t>
            </w:r>
            <w:r>
              <w:rPr>
                <w:rFonts w:ascii="Arial" w:hAnsi="Arial" w:cs="Arial"/>
                <w:lang w:eastAsia="zh-CN"/>
              </w:rPr>
              <w:t xml:space="preserve">obotics </w:t>
            </w:r>
            <w:r>
              <w:rPr>
                <w:rFonts w:hint="eastAsia" w:ascii="Arial" w:hAnsi="Arial" w:cs="Arial"/>
                <w:lang w:eastAsia="zh-CN"/>
              </w:rPr>
              <w:t>P</w:t>
            </w:r>
            <w:r>
              <w:rPr>
                <w:rFonts w:ascii="Arial" w:hAnsi="Arial" w:cs="Arial"/>
                <w:lang w:eastAsia="zh-CN"/>
              </w:rPr>
              <w:t xml:space="preserve">rogress and </w:t>
            </w:r>
            <w:r>
              <w:rPr>
                <w:rFonts w:hint="eastAsia" w:ascii="Arial" w:hAnsi="Arial" w:cs="Arial"/>
                <w:lang w:eastAsia="zh-CN"/>
              </w:rPr>
              <w:t>C</w:t>
            </w:r>
            <w:r>
              <w:rPr>
                <w:rFonts w:ascii="Arial" w:hAnsi="Arial" w:cs="Arial"/>
                <w:lang w:eastAsia="zh-CN"/>
              </w:rPr>
              <w:t xml:space="preserve">ase </w:t>
            </w:r>
            <w:r>
              <w:rPr>
                <w:rFonts w:hint="eastAsia" w:ascii="Arial" w:hAnsi="Arial" w:cs="Arial"/>
                <w:lang w:eastAsia="zh-CN"/>
              </w:rPr>
              <w:t>S</w:t>
            </w:r>
            <w:r>
              <w:rPr>
                <w:rFonts w:ascii="Arial" w:hAnsi="Arial" w:cs="Arial"/>
                <w:lang w:eastAsia="zh-CN"/>
              </w:rPr>
              <w:t>tudies in China</w:t>
            </w:r>
          </w:p>
        </w:tc>
        <w:tc>
          <w:tcPr>
            <w:tcW w:w="219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694E0B8B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ascii="Arial" w:hAnsi="Arial" w:eastAsia="宋体" w:cs="Arial"/>
                <w:lang w:eastAsia="zh-CN"/>
              </w:rPr>
              <w:t>Zhao Zhang</w:t>
            </w:r>
          </w:p>
          <w:p w14:paraId="721DC1B6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（张昭）</w:t>
            </w:r>
          </w:p>
        </w:tc>
        <w:tc>
          <w:tcPr>
            <w:tcW w:w="243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7A9D6ABC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ascii="Arial" w:hAnsi="Arial" w:eastAsia="宋体" w:cs="Arial"/>
                <w:lang w:eastAsia="zh-CN"/>
              </w:rPr>
              <w:t>China Agricultural University</w:t>
            </w:r>
          </w:p>
        </w:tc>
      </w:tr>
      <w:tr w14:paraId="14F5C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72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27240582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eastAsia="微软雅黑" w:cs="Arial"/>
                <w:color w:val="111111"/>
              </w:rPr>
              <w:t>16: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50</w:t>
            </w:r>
            <w:r>
              <w:rPr>
                <w:rFonts w:ascii="Arial" w:hAnsi="Arial" w:eastAsia="微软雅黑" w:cs="Arial"/>
                <w:color w:val="111111"/>
              </w:rPr>
              <w:t>–1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7</w:t>
            </w:r>
            <w:r>
              <w:rPr>
                <w:rFonts w:ascii="Arial" w:hAnsi="Arial" w:eastAsia="微软雅黑" w:cs="Arial"/>
                <w:color w:val="111111"/>
              </w:rPr>
              <w:t>: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15</w:t>
            </w:r>
          </w:p>
        </w:tc>
        <w:tc>
          <w:tcPr>
            <w:tcW w:w="2947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2BF42026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</w:rPr>
              <w:t xml:space="preserve">Precise </w:t>
            </w:r>
            <w:r>
              <w:rPr>
                <w:rFonts w:hint="eastAsia" w:ascii="Arial" w:hAnsi="Arial" w:eastAsia="宋体" w:cs="Arial"/>
                <w:lang w:eastAsia="zh-CN"/>
              </w:rPr>
              <w:t>I</w:t>
            </w:r>
            <w:r>
              <w:rPr>
                <w:rFonts w:ascii="Arial" w:hAnsi="Arial" w:cs="Arial"/>
              </w:rPr>
              <w:t xml:space="preserve">dentification of </w:t>
            </w:r>
            <w:r>
              <w:rPr>
                <w:rFonts w:hint="eastAsia" w:ascii="Arial" w:hAnsi="Arial" w:eastAsia="宋体" w:cs="Arial"/>
                <w:lang w:eastAsia="zh-CN"/>
              </w:rPr>
              <w:t>C</w:t>
            </w:r>
            <w:r>
              <w:rPr>
                <w:rFonts w:ascii="Arial" w:hAnsi="Arial" w:cs="Arial"/>
              </w:rPr>
              <w:t xml:space="preserve">rop </w:t>
            </w:r>
            <w:r>
              <w:rPr>
                <w:rFonts w:hint="eastAsia" w:ascii="Arial" w:hAnsi="Arial" w:eastAsia="宋体" w:cs="Arial"/>
                <w:lang w:eastAsia="zh-CN"/>
              </w:rPr>
              <w:t>P</w:t>
            </w:r>
            <w:r>
              <w:rPr>
                <w:rFonts w:ascii="Arial" w:hAnsi="Arial" w:cs="Arial"/>
              </w:rPr>
              <w:t xml:space="preserve">henotypes and </w:t>
            </w:r>
            <w:r>
              <w:rPr>
                <w:rFonts w:hint="eastAsia" w:ascii="Arial" w:hAnsi="Arial" w:eastAsia="宋体" w:cs="Arial"/>
                <w:lang w:eastAsia="zh-CN"/>
              </w:rPr>
              <w:t>M</w:t>
            </w:r>
            <w:r>
              <w:rPr>
                <w:rFonts w:ascii="Arial" w:hAnsi="Arial" w:cs="Arial"/>
              </w:rPr>
              <w:t xml:space="preserve">ulti-omics </w:t>
            </w:r>
            <w:r>
              <w:rPr>
                <w:rFonts w:hint="eastAsia" w:ascii="Arial" w:hAnsi="Arial" w:eastAsia="宋体" w:cs="Arial"/>
                <w:lang w:eastAsia="zh-CN"/>
              </w:rPr>
              <w:t>R</w:t>
            </w:r>
            <w:r>
              <w:rPr>
                <w:rFonts w:ascii="Arial" w:hAnsi="Arial" w:cs="Arial"/>
              </w:rPr>
              <w:t>esearch</w:t>
            </w:r>
          </w:p>
        </w:tc>
        <w:tc>
          <w:tcPr>
            <w:tcW w:w="219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4F821610">
            <w:pPr>
              <w:spacing w:after="0"/>
              <w:jc w:val="center"/>
              <w:rPr>
                <w:rFonts w:ascii="Arial" w:hAnsi="Arial" w:eastAsia="微软雅黑" w:cs="Arial"/>
                <w:lang w:eastAsia="zh-CN"/>
              </w:rPr>
            </w:pPr>
            <w:r>
              <w:rPr>
                <w:rFonts w:ascii="Arial" w:hAnsi="Arial" w:eastAsia="微软雅黑" w:cs="Arial"/>
                <w:lang w:eastAsia="zh-CN"/>
              </w:rPr>
              <w:t>Ying Zhang</w:t>
            </w:r>
          </w:p>
          <w:p w14:paraId="4C954FDC">
            <w:pPr>
              <w:spacing w:after="0"/>
              <w:jc w:val="center"/>
              <w:rPr>
                <w:rFonts w:ascii="Arial" w:hAnsi="Arial" w:eastAsia="微软雅黑" w:cs="Arial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（张颖）</w:t>
            </w:r>
          </w:p>
        </w:tc>
        <w:tc>
          <w:tcPr>
            <w:tcW w:w="243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172581EB">
            <w:pPr>
              <w:spacing w:after="0"/>
              <w:jc w:val="center"/>
              <w:rPr>
                <w:rFonts w:ascii="Arial" w:hAnsi="Arial" w:eastAsia="微软雅黑" w:cs="Arial"/>
                <w:lang w:eastAsia="zh-CN"/>
              </w:rPr>
            </w:pPr>
            <w:r>
              <w:rPr>
                <w:rFonts w:ascii="Arial" w:hAnsi="Arial" w:eastAsia="微软雅黑" w:cs="Arial"/>
                <w:lang w:eastAsia="zh-CN"/>
              </w:rPr>
              <w:t>Information Technology Research Center, Beijing Academy of Agriculture and Forestry Sciences</w:t>
            </w:r>
          </w:p>
        </w:tc>
      </w:tr>
      <w:tr w14:paraId="4C289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72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33570923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eastAsia="微软雅黑" w:cs="Arial"/>
                <w:color w:val="111111"/>
              </w:rPr>
              <w:t>1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7</w:t>
            </w:r>
            <w:r>
              <w:rPr>
                <w:rFonts w:ascii="Arial" w:hAnsi="Arial" w:eastAsia="微软雅黑" w:cs="Arial"/>
                <w:color w:val="111111"/>
              </w:rPr>
              <w:t>: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15</w:t>
            </w:r>
            <w:r>
              <w:rPr>
                <w:rFonts w:ascii="Arial" w:hAnsi="Arial" w:eastAsia="微软雅黑" w:cs="Arial"/>
                <w:color w:val="111111"/>
              </w:rPr>
              <w:t>–17: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40</w:t>
            </w:r>
          </w:p>
        </w:tc>
        <w:tc>
          <w:tcPr>
            <w:tcW w:w="2947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2D0643B5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Integrating </w:t>
            </w:r>
            <w:r>
              <w:rPr>
                <w:rFonts w:hint="eastAsia" w:ascii="Arial" w:hAnsi="Arial" w:cs="Arial"/>
                <w:lang w:eastAsia="zh-CN"/>
              </w:rPr>
              <w:t>S</w:t>
            </w:r>
            <w:r>
              <w:rPr>
                <w:rFonts w:ascii="Arial" w:hAnsi="Arial" w:cs="Arial"/>
                <w:lang w:eastAsia="zh-CN"/>
              </w:rPr>
              <w:t xml:space="preserve">imulation, </w:t>
            </w:r>
            <w:r>
              <w:rPr>
                <w:rFonts w:hint="eastAsia" w:ascii="Arial" w:hAnsi="Arial" w:cs="Arial"/>
                <w:lang w:eastAsia="zh-CN"/>
              </w:rPr>
              <w:t>S</w:t>
            </w:r>
            <w:r>
              <w:rPr>
                <w:rFonts w:ascii="Arial" w:hAnsi="Arial" w:cs="Arial"/>
                <w:lang w:eastAsia="zh-CN"/>
              </w:rPr>
              <w:t xml:space="preserve">ensing, and AI for </w:t>
            </w:r>
            <w:r>
              <w:rPr>
                <w:rFonts w:hint="eastAsia" w:ascii="Arial" w:hAnsi="Arial" w:cs="Arial"/>
                <w:lang w:eastAsia="zh-CN"/>
              </w:rPr>
              <w:t>A</w:t>
            </w:r>
            <w:r>
              <w:rPr>
                <w:rFonts w:ascii="Arial" w:hAnsi="Arial" w:cs="Arial"/>
                <w:lang w:eastAsia="zh-CN"/>
              </w:rPr>
              <w:t xml:space="preserve">ccurate </w:t>
            </w:r>
            <w:r>
              <w:rPr>
                <w:rFonts w:hint="eastAsia" w:ascii="Arial" w:hAnsi="Arial" w:cs="Arial"/>
                <w:lang w:eastAsia="zh-CN"/>
              </w:rPr>
              <w:t>C</w:t>
            </w:r>
            <w:r>
              <w:rPr>
                <w:rFonts w:ascii="Arial" w:hAnsi="Arial" w:cs="Arial"/>
                <w:lang w:eastAsia="zh-CN"/>
              </w:rPr>
              <w:t xml:space="preserve">rop </w:t>
            </w:r>
            <w:r>
              <w:rPr>
                <w:rFonts w:hint="eastAsia" w:ascii="Arial" w:hAnsi="Arial" w:cs="Arial"/>
                <w:lang w:eastAsia="zh-CN"/>
              </w:rPr>
              <w:t>G</w:t>
            </w:r>
            <w:r>
              <w:rPr>
                <w:rFonts w:ascii="Arial" w:hAnsi="Arial" w:cs="Arial"/>
                <w:lang w:eastAsia="zh-CN"/>
              </w:rPr>
              <w:t xml:space="preserve">rowth </w:t>
            </w:r>
            <w:r>
              <w:rPr>
                <w:rFonts w:hint="eastAsia" w:ascii="Arial" w:hAnsi="Arial" w:cs="Arial"/>
                <w:lang w:eastAsia="zh-CN"/>
              </w:rPr>
              <w:t>M</w:t>
            </w:r>
            <w:r>
              <w:rPr>
                <w:rFonts w:ascii="Arial" w:hAnsi="Arial" w:cs="Arial"/>
                <w:lang w:eastAsia="zh-CN"/>
              </w:rPr>
              <w:t>onitoring</w:t>
            </w:r>
          </w:p>
        </w:tc>
        <w:tc>
          <w:tcPr>
            <w:tcW w:w="219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64602EE0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ascii="Arial" w:hAnsi="Arial" w:eastAsia="宋体" w:cs="Arial"/>
                <w:lang w:eastAsia="zh-CN"/>
              </w:rPr>
              <w:t>Qiaomin Chen</w:t>
            </w:r>
          </w:p>
          <w:p w14:paraId="58F32316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hint="eastAsia" w:ascii="Arial" w:hAnsi="Arial" w:eastAsia="宋体" w:cs="Arial"/>
                <w:lang w:eastAsia="zh-CN"/>
              </w:rPr>
              <w:t>（陈巧敏）</w:t>
            </w:r>
          </w:p>
        </w:tc>
        <w:tc>
          <w:tcPr>
            <w:tcW w:w="2435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  <w:vAlign w:val="center"/>
          </w:tcPr>
          <w:p w14:paraId="0295E96C">
            <w:pPr>
              <w:spacing w:after="0"/>
              <w:jc w:val="center"/>
              <w:rPr>
                <w:rFonts w:ascii="Arial" w:hAnsi="Arial" w:eastAsia="宋体" w:cs="Arial"/>
                <w:lang w:eastAsia="zh-CN"/>
              </w:rPr>
            </w:pPr>
            <w:r>
              <w:rPr>
                <w:rFonts w:ascii="Arial" w:hAnsi="Arial" w:eastAsia="宋体" w:cs="Arial"/>
                <w:lang w:eastAsia="zh-CN"/>
              </w:rPr>
              <w:t>The University of Queensland</w:t>
            </w:r>
          </w:p>
        </w:tc>
      </w:tr>
      <w:tr w14:paraId="62A71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72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 w:themeFill="background1"/>
            <w:vAlign w:val="center"/>
          </w:tcPr>
          <w:p w14:paraId="4BA8AEBF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eastAsia="微软雅黑" w:cs="Arial"/>
                <w:color w:val="111111"/>
              </w:rPr>
              <w:t>17: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40</w:t>
            </w:r>
            <w:r>
              <w:rPr>
                <w:rFonts w:ascii="Arial" w:hAnsi="Arial" w:eastAsia="微软雅黑" w:cs="Arial"/>
                <w:color w:val="111111"/>
              </w:rPr>
              <w:t>–1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8</w:t>
            </w:r>
            <w:r>
              <w:rPr>
                <w:rFonts w:ascii="Arial" w:hAnsi="Arial" w:eastAsia="微软雅黑" w:cs="Arial"/>
                <w:color w:val="111111"/>
              </w:rPr>
              <w:t>:</w:t>
            </w: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00</w:t>
            </w:r>
          </w:p>
        </w:tc>
        <w:tc>
          <w:tcPr>
            <w:tcW w:w="7577" w:type="dxa"/>
            <w:gridSpan w:val="3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 w:themeFill="background1"/>
            <w:vAlign w:val="center"/>
          </w:tcPr>
          <w:p w14:paraId="2144ACD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微软雅黑" w:cs="Arial"/>
                <w:color w:val="111111"/>
                <w:lang w:eastAsia="zh-CN"/>
              </w:rPr>
              <w:t>Closing Remarks</w:t>
            </w:r>
          </w:p>
        </w:tc>
      </w:tr>
      <w:tr w14:paraId="0C0CC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72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DAEEF3" w:themeFill="accent5" w:themeFillTint="33"/>
            <w:vAlign w:val="center"/>
          </w:tcPr>
          <w:p w14:paraId="3F98B6E9">
            <w:pPr>
              <w:spacing w:after="0"/>
              <w:jc w:val="center"/>
              <w:rPr>
                <w:rFonts w:ascii="Arial" w:hAnsi="Arial" w:eastAsia="微软雅黑" w:cs="Arial"/>
                <w:color w:val="111111"/>
                <w:lang w:eastAsia="zh-CN"/>
              </w:rPr>
            </w:pPr>
            <w:r>
              <w:rPr>
                <w:rFonts w:hint="eastAsia" w:ascii="Arial" w:hAnsi="Arial" w:eastAsia="微软雅黑" w:cs="Arial"/>
                <w:color w:val="111111"/>
                <w:lang w:eastAsia="zh-CN"/>
              </w:rPr>
              <w:t>18:00-19:30</w:t>
            </w:r>
          </w:p>
        </w:tc>
        <w:tc>
          <w:tcPr>
            <w:tcW w:w="7577" w:type="dxa"/>
            <w:gridSpan w:val="3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DAEEF3" w:themeFill="accent5" w:themeFillTint="33"/>
            <w:vAlign w:val="center"/>
          </w:tcPr>
          <w:p w14:paraId="60ADF13E">
            <w:pPr>
              <w:spacing w:after="0"/>
              <w:jc w:val="center"/>
              <w:rPr>
                <w:rFonts w:ascii="Arial" w:hAnsi="Arial" w:eastAsia="微软雅黑" w:cs="Arial"/>
                <w:color w:val="111111"/>
                <w:lang w:eastAsia="zh-CN"/>
              </w:rPr>
            </w:pPr>
            <w:r>
              <w:rPr>
                <w:rFonts w:ascii="Arial" w:hAnsi="Arial" w:eastAsia="微软雅黑" w:cs="Arial"/>
                <w:color w:val="111111"/>
                <w:lang w:eastAsia="zh-CN"/>
              </w:rPr>
              <w:t>Dinner</w:t>
            </w:r>
          </w:p>
        </w:tc>
      </w:tr>
      <w:tr w14:paraId="18713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149" w:type="dxa"/>
            <w:gridSpan w:val="4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63B7D8"/>
            <w:vAlign w:val="center"/>
          </w:tcPr>
          <w:p w14:paraId="614468B1">
            <w:pPr>
              <w:spacing w:after="0"/>
              <w:jc w:val="center"/>
              <w:rPr>
                <w:rFonts w:hint="eastAsia" w:ascii="Arial" w:hAnsi="Arial" w:eastAsia="微软雅黑" w:cs="Arial"/>
                <w:b/>
                <w:color w:val="FFFFFF"/>
                <w:lang w:val="en-US" w:eastAsia="zh-CN"/>
              </w:rPr>
            </w:pPr>
            <w:r>
              <w:rPr>
                <w:rFonts w:ascii="Arial" w:hAnsi="Arial" w:eastAsia="微软雅黑" w:cs="Arial"/>
                <w:b/>
                <w:color w:val="FFFFFF"/>
              </w:rPr>
              <w:t>June 14, 2026</w:t>
            </w:r>
            <w:r>
              <w:rPr>
                <w:rFonts w:hint="eastAsia" w:ascii="Arial" w:hAnsi="Arial" w:eastAsia="微软雅黑" w:cs="Arial"/>
                <w:b/>
                <w:color w:val="FFFFFF"/>
                <w:lang w:val="en-US" w:eastAsia="zh-CN"/>
              </w:rPr>
              <w:t xml:space="preserve"> </w:t>
            </w:r>
          </w:p>
        </w:tc>
      </w:tr>
      <w:tr w14:paraId="1636C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72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</w:tcPr>
          <w:p w14:paraId="4BAFD5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宋体" w:cs="Arial"/>
                <w:lang w:eastAsia="zh-CN"/>
              </w:rPr>
              <w:t>8:00-12:00</w:t>
            </w:r>
          </w:p>
        </w:tc>
        <w:tc>
          <w:tcPr>
            <w:tcW w:w="7577" w:type="dxa"/>
            <w:gridSpan w:val="3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</w:tcPr>
          <w:p w14:paraId="33A32E5F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Campus &amp; Local Enterprise Tour</w:t>
            </w:r>
          </w:p>
        </w:tc>
      </w:tr>
      <w:tr w14:paraId="6DF7E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72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</w:tcPr>
          <w:p w14:paraId="4E28176E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12:00-13:30</w:t>
            </w:r>
          </w:p>
        </w:tc>
        <w:tc>
          <w:tcPr>
            <w:tcW w:w="7577" w:type="dxa"/>
            <w:gridSpan w:val="3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</w:tcPr>
          <w:p w14:paraId="7317AA94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Lunch</w:t>
            </w:r>
          </w:p>
        </w:tc>
      </w:tr>
      <w:tr w14:paraId="1F119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72" w:type="dxa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</w:tcPr>
          <w:p w14:paraId="5A1461FB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All afternoon</w:t>
            </w:r>
          </w:p>
        </w:tc>
        <w:tc>
          <w:tcPr>
            <w:tcW w:w="7577" w:type="dxa"/>
            <w:gridSpan w:val="3"/>
            <w:tcBorders>
              <w:top w:val="single" w:color="4A4A4A" w:sz="6" w:space="0"/>
              <w:left w:val="single" w:color="4A4A4A" w:sz="6" w:space="0"/>
              <w:bottom w:val="single" w:color="4A4A4A" w:sz="6" w:space="0"/>
              <w:right w:val="single" w:color="4A4A4A" w:sz="6" w:space="0"/>
            </w:tcBorders>
            <w:shd w:val="clear" w:color="auto" w:fill="FFFFFF"/>
          </w:tcPr>
          <w:p w14:paraId="5AFFB6B8">
            <w:pPr>
              <w:spacing w:after="0"/>
              <w:jc w:val="center"/>
              <w:rPr>
                <w:rFonts w:ascii="Arial" w:hAnsi="Arial" w:eastAsia="微软雅黑" w:cs="Arial"/>
                <w:bCs/>
                <w:color w:val="111111"/>
                <w:lang w:eastAsia="zh-CN"/>
              </w:rPr>
            </w:pPr>
            <w:r>
              <w:rPr>
                <w:rFonts w:ascii="Arial" w:hAnsi="Arial" w:eastAsia="微软雅黑" w:cs="Arial"/>
                <w:bCs/>
                <w:color w:val="111111"/>
                <w:lang w:eastAsia="zh-CN"/>
              </w:rPr>
              <w:t>Leave</w:t>
            </w:r>
          </w:p>
        </w:tc>
      </w:tr>
    </w:tbl>
    <w:p w14:paraId="00E237A7">
      <w:pPr>
        <w:spacing w:before="140"/>
        <w:rPr>
          <w:rFonts w:ascii="Arial" w:hAnsi="Arial" w:eastAsia="微软雅黑" w:cs="Arial"/>
          <w:color w:val="555555"/>
          <w:sz w:val="17"/>
          <w:lang w:eastAsia="zh-CN"/>
        </w:rPr>
      </w:pPr>
    </w:p>
    <w:p w14:paraId="4893900D">
      <w:pPr>
        <w:spacing w:after="0"/>
        <w:jc w:val="both"/>
        <w:rPr>
          <w:rFonts w:ascii="Arial" w:hAnsi="Arial" w:eastAsia="宋体" w:cs="Arial"/>
          <w:lang w:eastAsia="zh-CN"/>
        </w:rPr>
      </w:pPr>
    </w:p>
    <w:sectPr>
      <w:headerReference r:id="rId5" w:type="default"/>
      <w:footerReference r:id="rId6" w:type="default"/>
      <w:pgSz w:w="11909" w:h="16834"/>
      <w:pgMar w:top="792" w:right="720" w:bottom="792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3DS Fontico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3DS Fonticon">
    <w:panose1 w:val="02000009000000000000"/>
    <w:charset w:val="00"/>
    <w:family w:val="auto"/>
    <w:pitch w:val="default"/>
    <w:sig w:usb0="00000003" w:usb1="00000000" w:usb2="04000000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0D8B7">
    <w:pPr>
      <w:pStyle w:val="25"/>
      <w:jc w:val="center"/>
      <w:rPr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EFAE3">
    <w:pPr>
      <w:pStyle w:val="26"/>
      <w:jc w:val="center"/>
      <w:rPr>
        <w:rFonts w:ascii="微软雅黑" w:hAnsi="微软雅黑" w:eastAsia="微软雅黑"/>
        <w:color w:val="111111"/>
        <w:sz w:val="21"/>
        <w:lang w:eastAsia="zh-CN"/>
      </w:rPr>
    </w:pPr>
    <w:r>
      <w:rPr>
        <w:rFonts w:ascii="微软雅黑" w:hAnsi="微软雅黑" w:eastAsia="微软雅黑"/>
        <w:color w:val="111111"/>
        <w:sz w:val="21"/>
        <w:lang w:eastAsia="zh-CN"/>
      </w:rPr>
      <w:t>Phenotyping Dialogue — When AI Meets Plant Intelligence</w:t>
    </w:r>
  </w:p>
  <w:p w14:paraId="2E87756D">
    <w:pPr>
      <w:pStyle w:val="26"/>
      <w:jc w:val="center"/>
      <w:rPr>
        <w:rFonts w:ascii="微软雅黑" w:hAnsi="微软雅黑" w:eastAsia="微软雅黑"/>
        <w:color w:val="111111"/>
        <w:sz w:val="21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9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17DA"/>
    <w:rsid w:val="00034616"/>
    <w:rsid w:val="00037904"/>
    <w:rsid w:val="00040B29"/>
    <w:rsid w:val="00041BCE"/>
    <w:rsid w:val="000463B7"/>
    <w:rsid w:val="00047F65"/>
    <w:rsid w:val="0006063C"/>
    <w:rsid w:val="000753ED"/>
    <w:rsid w:val="000854F5"/>
    <w:rsid w:val="00091A9B"/>
    <w:rsid w:val="000B4BB1"/>
    <w:rsid w:val="000C53B2"/>
    <w:rsid w:val="000D3CE1"/>
    <w:rsid w:val="000E5E0A"/>
    <w:rsid w:val="000E6830"/>
    <w:rsid w:val="001139DD"/>
    <w:rsid w:val="00117CCA"/>
    <w:rsid w:val="0015074B"/>
    <w:rsid w:val="00153690"/>
    <w:rsid w:val="00157FE7"/>
    <w:rsid w:val="00174905"/>
    <w:rsid w:val="001815AD"/>
    <w:rsid w:val="001A412A"/>
    <w:rsid w:val="001A531E"/>
    <w:rsid w:val="001C7BC8"/>
    <w:rsid w:val="00204807"/>
    <w:rsid w:val="0021729C"/>
    <w:rsid w:val="00217C17"/>
    <w:rsid w:val="0022218C"/>
    <w:rsid w:val="00226A2A"/>
    <w:rsid w:val="00227376"/>
    <w:rsid w:val="002341FE"/>
    <w:rsid w:val="00246BD5"/>
    <w:rsid w:val="0025441C"/>
    <w:rsid w:val="002552A0"/>
    <w:rsid w:val="0025619F"/>
    <w:rsid w:val="0029639D"/>
    <w:rsid w:val="002B1578"/>
    <w:rsid w:val="002B534B"/>
    <w:rsid w:val="002C019E"/>
    <w:rsid w:val="002D6E6D"/>
    <w:rsid w:val="002F44DE"/>
    <w:rsid w:val="002F52E2"/>
    <w:rsid w:val="0031262F"/>
    <w:rsid w:val="00313FC4"/>
    <w:rsid w:val="00326F90"/>
    <w:rsid w:val="003374B7"/>
    <w:rsid w:val="003449F4"/>
    <w:rsid w:val="00347B57"/>
    <w:rsid w:val="003775F7"/>
    <w:rsid w:val="00392E50"/>
    <w:rsid w:val="003C0C18"/>
    <w:rsid w:val="003C203D"/>
    <w:rsid w:val="003C4B9C"/>
    <w:rsid w:val="004151CA"/>
    <w:rsid w:val="00431CEC"/>
    <w:rsid w:val="0043728B"/>
    <w:rsid w:val="0044001E"/>
    <w:rsid w:val="00464E06"/>
    <w:rsid w:val="00483DC1"/>
    <w:rsid w:val="004877A8"/>
    <w:rsid w:val="0049725C"/>
    <w:rsid w:val="004A1CDB"/>
    <w:rsid w:val="004B486D"/>
    <w:rsid w:val="004E3574"/>
    <w:rsid w:val="004E39ED"/>
    <w:rsid w:val="004F283F"/>
    <w:rsid w:val="00514CF6"/>
    <w:rsid w:val="005158CA"/>
    <w:rsid w:val="005165A8"/>
    <w:rsid w:val="005471C7"/>
    <w:rsid w:val="005619D5"/>
    <w:rsid w:val="00574076"/>
    <w:rsid w:val="0057600E"/>
    <w:rsid w:val="0059323A"/>
    <w:rsid w:val="005D1064"/>
    <w:rsid w:val="005D197A"/>
    <w:rsid w:val="005D1FE5"/>
    <w:rsid w:val="005D6428"/>
    <w:rsid w:val="005E3E12"/>
    <w:rsid w:val="00624A6E"/>
    <w:rsid w:val="0069096D"/>
    <w:rsid w:val="006A0AF7"/>
    <w:rsid w:val="006C4675"/>
    <w:rsid w:val="006C7AFB"/>
    <w:rsid w:val="006E0DE5"/>
    <w:rsid w:val="006F624C"/>
    <w:rsid w:val="006F62C1"/>
    <w:rsid w:val="00711259"/>
    <w:rsid w:val="00720218"/>
    <w:rsid w:val="00727993"/>
    <w:rsid w:val="007407C2"/>
    <w:rsid w:val="00741DC8"/>
    <w:rsid w:val="00744888"/>
    <w:rsid w:val="0074597F"/>
    <w:rsid w:val="00750A1E"/>
    <w:rsid w:val="00770BEE"/>
    <w:rsid w:val="00785D74"/>
    <w:rsid w:val="007956A5"/>
    <w:rsid w:val="007A1D86"/>
    <w:rsid w:val="007A57D7"/>
    <w:rsid w:val="007B3C8C"/>
    <w:rsid w:val="007C315B"/>
    <w:rsid w:val="007F1AC3"/>
    <w:rsid w:val="008077F3"/>
    <w:rsid w:val="00810A70"/>
    <w:rsid w:val="0081385B"/>
    <w:rsid w:val="00813E10"/>
    <w:rsid w:val="0081454B"/>
    <w:rsid w:val="00815A05"/>
    <w:rsid w:val="008331FC"/>
    <w:rsid w:val="008429AE"/>
    <w:rsid w:val="00847B9B"/>
    <w:rsid w:val="0085594D"/>
    <w:rsid w:val="008573C3"/>
    <w:rsid w:val="0086019D"/>
    <w:rsid w:val="00881149"/>
    <w:rsid w:val="00891064"/>
    <w:rsid w:val="008972CE"/>
    <w:rsid w:val="008A0E93"/>
    <w:rsid w:val="008C3453"/>
    <w:rsid w:val="008C703C"/>
    <w:rsid w:val="008D0025"/>
    <w:rsid w:val="008E3C3D"/>
    <w:rsid w:val="008E66C4"/>
    <w:rsid w:val="008E6D96"/>
    <w:rsid w:val="008F1BA5"/>
    <w:rsid w:val="008F2721"/>
    <w:rsid w:val="008F37A0"/>
    <w:rsid w:val="008F75F1"/>
    <w:rsid w:val="009027BA"/>
    <w:rsid w:val="0092135E"/>
    <w:rsid w:val="00932147"/>
    <w:rsid w:val="00946A51"/>
    <w:rsid w:val="00952F27"/>
    <w:rsid w:val="00965BFC"/>
    <w:rsid w:val="009A5840"/>
    <w:rsid w:val="009B4CCC"/>
    <w:rsid w:val="009B6349"/>
    <w:rsid w:val="009C4895"/>
    <w:rsid w:val="009D1999"/>
    <w:rsid w:val="009F2233"/>
    <w:rsid w:val="009F5037"/>
    <w:rsid w:val="00A15747"/>
    <w:rsid w:val="00A21F17"/>
    <w:rsid w:val="00A358FA"/>
    <w:rsid w:val="00A465C4"/>
    <w:rsid w:val="00A5308D"/>
    <w:rsid w:val="00A91510"/>
    <w:rsid w:val="00AA1D8D"/>
    <w:rsid w:val="00AD5CA1"/>
    <w:rsid w:val="00AF2EB2"/>
    <w:rsid w:val="00B0755D"/>
    <w:rsid w:val="00B3262E"/>
    <w:rsid w:val="00B326DE"/>
    <w:rsid w:val="00B47730"/>
    <w:rsid w:val="00B562FB"/>
    <w:rsid w:val="00B65D6C"/>
    <w:rsid w:val="00B704EA"/>
    <w:rsid w:val="00B77441"/>
    <w:rsid w:val="00B87A1A"/>
    <w:rsid w:val="00BB20A8"/>
    <w:rsid w:val="00BC0D09"/>
    <w:rsid w:val="00BD3F69"/>
    <w:rsid w:val="00BF4DA1"/>
    <w:rsid w:val="00BF6848"/>
    <w:rsid w:val="00C21930"/>
    <w:rsid w:val="00C27076"/>
    <w:rsid w:val="00C35772"/>
    <w:rsid w:val="00C42ADE"/>
    <w:rsid w:val="00C5408C"/>
    <w:rsid w:val="00C63659"/>
    <w:rsid w:val="00C67196"/>
    <w:rsid w:val="00CA5BA3"/>
    <w:rsid w:val="00CA6DA1"/>
    <w:rsid w:val="00CB0664"/>
    <w:rsid w:val="00CB1DDE"/>
    <w:rsid w:val="00CB2FB4"/>
    <w:rsid w:val="00CC567D"/>
    <w:rsid w:val="00CD34AC"/>
    <w:rsid w:val="00CE5103"/>
    <w:rsid w:val="00D006BB"/>
    <w:rsid w:val="00D01CEC"/>
    <w:rsid w:val="00D373B1"/>
    <w:rsid w:val="00D675D8"/>
    <w:rsid w:val="00D733D8"/>
    <w:rsid w:val="00D73F13"/>
    <w:rsid w:val="00D8572B"/>
    <w:rsid w:val="00DA3C99"/>
    <w:rsid w:val="00DA4AD5"/>
    <w:rsid w:val="00DD66B8"/>
    <w:rsid w:val="00DE44CA"/>
    <w:rsid w:val="00DE5D96"/>
    <w:rsid w:val="00DF06D6"/>
    <w:rsid w:val="00DF5F84"/>
    <w:rsid w:val="00E00E1A"/>
    <w:rsid w:val="00E06116"/>
    <w:rsid w:val="00E1222C"/>
    <w:rsid w:val="00E25845"/>
    <w:rsid w:val="00E53193"/>
    <w:rsid w:val="00E606EE"/>
    <w:rsid w:val="00E6361E"/>
    <w:rsid w:val="00E642D2"/>
    <w:rsid w:val="00E65037"/>
    <w:rsid w:val="00E77109"/>
    <w:rsid w:val="00E93B0E"/>
    <w:rsid w:val="00EB0C5E"/>
    <w:rsid w:val="00EB64EE"/>
    <w:rsid w:val="00EC53DE"/>
    <w:rsid w:val="00EE0FEE"/>
    <w:rsid w:val="00EE69D6"/>
    <w:rsid w:val="00EF07D2"/>
    <w:rsid w:val="00EF0D75"/>
    <w:rsid w:val="00F066B5"/>
    <w:rsid w:val="00F2768C"/>
    <w:rsid w:val="00F27821"/>
    <w:rsid w:val="00F34769"/>
    <w:rsid w:val="00F34941"/>
    <w:rsid w:val="00F5414E"/>
    <w:rsid w:val="00F65846"/>
    <w:rsid w:val="00F675C0"/>
    <w:rsid w:val="00F96F8F"/>
    <w:rsid w:val="00F97503"/>
    <w:rsid w:val="00FA3A8A"/>
    <w:rsid w:val="00FC693F"/>
    <w:rsid w:val="00FD775C"/>
    <w:rsid w:val="00FE2533"/>
    <w:rsid w:val="01087965"/>
    <w:rsid w:val="014072D0"/>
    <w:rsid w:val="03850AB6"/>
    <w:rsid w:val="08B214E5"/>
    <w:rsid w:val="0CDA5318"/>
    <w:rsid w:val="168C012F"/>
    <w:rsid w:val="21984EAF"/>
    <w:rsid w:val="2A8022E7"/>
    <w:rsid w:val="2C9378AD"/>
    <w:rsid w:val="2F056832"/>
    <w:rsid w:val="2F3A03E5"/>
    <w:rsid w:val="30E802EE"/>
    <w:rsid w:val="3B547932"/>
    <w:rsid w:val="3E621DD2"/>
    <w:rsid w:val="3F985AE2"/>
    <w:rsid w:val="473A6169"/>
    <w:rsid w:val="518E5CFF"/>
    <w:rsid w:val="619C1D31"/>
    <w:rsid w:val="6A7A5367"/>
    <w:rsid w:val="6F534979"/>
    <w:rsid w:val="7178151E"/>
    <w:rsid w:val="75A177A6"/>
    <w:rsid w:val="77070436"/>
    <w:rsid w:val="77BF5E51"/>
    <w:rsid w:val="7A4F18B8"/>
    <w:rsid w:val="7DEE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4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8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4">
    <w:name w:val="Default Paragraph Font"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0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annotation text"/>
    <w:basedOn w:val="1"/>
    <w:link w:val="167"/>
    <w:unhideWhenUsed/>
    <w:qFormat/>
    <w:uiPriority w:val="99"/>
  </w:style>
  <w:style w:type="paragraph" w:styleId="18">
    <w:name w:val="Body Text 3"/>
    <w:basedOn w:val="1"/>
    <w:link w:val="149"/>
    <w:unhideWhenUsed/>
    <w:qFormat/>
    <w:uiPriority w:val="99"/>
    <w:pPr>
      <w:spacing w:after="120"/>
    </w:pPr>
    <w:rPr>
      <w:sz w:val="16"/>
      <w:szCs w:val="16"/>
    </w:rPr>
  </w:style>
  <w:style w:type="paragraph" w:styleId="19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0">
    <w:name w:val="Body Text"/>
    <w:basedOn w:val="1"/>
    <w:link w:val="147"/>
    <w:unhideWhenUsed/>
    <w:qFormat/>
    <w:uiPriority w:val="99"/>
    <w:pPr>
      <w:spacing w:after="120"/>
    </w:pPr>
  </w:style>
  <w:style w:type="paragraph" w:styleId="21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2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5">
    <w:name w:val="footer"/>
    <w:basedOn w:val="1"/>
    <w:link w:val="1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header"/>
    <w:basedOn w:val="1"/>
    <w:link w:val="1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Subtitle"/>
    <w:basedOn w:val="1"/>
    <w:next w:val="1"/>
    <w:link w:val="14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8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9">
    <w:name w:val="Body Text 2"/>
    <w:basedOn w:val="1"/>
    <w:link w:val="148"/>
    <w:unhideWhenUsed/>
    <w:qFormat/>
    <w:uiPriority w:val="99"/>
    <w:pPr>
      <w:spacing w:after="120" w:line="480" w:lineRule="auto"/>
    </w:pPr>
  </w:style>
  <w:style w:type="paragraph" w:styleId="30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4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33">
    <w:name w:val="annotation subject"/>
    <w:basedOn w:val="17"/>
    <w:next w:val="17"/>
    <w:link w:val="168"/>
    <w:semiHidden/>
    <w:unhideWhenUsed/>
    <w:qFormat/>
    <w:uiPriority w:val="99"/>
    <w:rPr>
      <w:b/>
      <w:bCs/>
    </w:rPr>
  </w:style>
  <w:style w:type="table" w:styleId="35">
    <w:name w:val="Table Grid"/>
    <w:basedOn w:val="3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6">
    <w:name w:val="Light Shading"/>
    <w:basedOn w:val="34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7">
    <w:name w:val="Light Shading Accent 1"/>
    <w:basedOn w:val="34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8">
    <w:name w:val="Light Shading Accent 2"/>
    <w:basedOn w:val="34"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9">
    <w:name w:val="Light Shading Accent 3"/>
    <w:basedOn w:val="34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0">
    <w:name w:val="Light Shading Accent 4"/>
    <w:basedOn w:val="34"/>
    <w:qFormat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1">
    <w:name w:val="Light Shading Accent 5"/>
    <w:basedOn w:val="34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2">
    <w:name w:val="Light Shading Accent 6"/>
    <w:basedOn w:val="34"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3">
    <w:name w:val="Light List"/>
    <w:basedOn w:val="34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4">
    <w:name w:val="Light List Accent 1"/>
    <w:basedOn w:val="34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5">
    <w:name w:val="Light List Accent 2"/>
    <w:basedOn w:val="34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6">
    <w:name w:val="Light List Accent 3"/>
    <w:basedOn w:val="34"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7">
    <w:name w:val="Light List Accent 4"/>
    <w:basedOn w:val="34"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8">
    <w:name w:val="Light List Accent 5"/>
    <w:basedOn w:val="34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9">
    <w:name w:val="Light List Accent 6"/>
    <w:basedOn w:val="34"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0">
    <w:name w:val="Light Grid"/>
    <w:basedOn w:val="34"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1">
    <w:name w:val="Light Grid Accent 1"/>
    <w:basedOn w:val="34"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2">
    <w:name w:val="Light Grid Accent 2"/>
    <w:basedOn w:val="34"/>
    <w:qFormat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3">
    <w:name w:val="Light Grid Accent 3"/>
    <w:basedOn w:val="34"/>
    <w:qFormat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4">
    <w:name w:val="Light Grid Accent 4"/>
    <w:basedOn w:val="34"/>
    <w:qFormat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5">
    <w:name w:val="Light Grid Accent 5"/>
    <w:basedOn w:val="34"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6">
    <w:name w:val="Light Grid Accent 6"/>
    <w:basedOn w:val="34"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7">
    <w:name w:val="Medium Shading 1"/>
    <w:basedOn w:val="34"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1"/>
    <w:basedOn w:val="34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2"/>
    <w:basedOn w:val="34"/>
    <w:qFormat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3"/>
    <w:basedOn w:val="34"/>
    <w:qFormat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4"/>
    <w:basedOn w:val="34"/>
    <w:qFormat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5"/>
    <w:basedOn w:val="34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6"/>
    <w:basedOn w:val="34"/>
    <w:qFormat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2"/>
    <w:basedOn w:val="34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1"/>
    <w:basedOn w:val="34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2"/>
    <w:basedOn w:val="34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3"/>
    <w:basedOn w:val="34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4"/>
    <w:basedOn w:val="34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5"/>
    <w:basedOn w:val="34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6"/>
    <w:basedOn w:val="34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List 1"/>
    <w:basedOn w:val="34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2">
    <w:name w:val="Medium List 1 Accent 1"/>
    <w:basedOn w:val="34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3">
    <w:name w:val="Medium List 1 Accent 2"/>
    <w:basedOn w:val="34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4">
    <w:name w:val="Medium List 1 Accent 3"/>
    <w:basedOn w:val="34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5">
    <w:name w:val="Medium List 1 Accent 4"/>
    <w:basedOn w:val="34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6">
    <w:name w:val="Medium List 1 Accent 5"/>
    <w:basedOn w:val="34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7">
    <w:name w:val="Medium List 1 Accent 6"/>
    <w:basedOn w:val="34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8">
    <w:name w:val="Medium List 2"/>
    <w:basedOn w:val="34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1"/>
    <w:basedOn w:val="34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2"/>
    <w:basedOn w:val="34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3"/>
    <w:basedOn w:val="34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4"/>
    <w:basedOn w:val="34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5"/>
    <w:basedOn w:val="34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6"/>
    <w:basedOn w:val="34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Grid 1"/>
    <w:basedOn w:val="34"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6">
    <w:name w:val="Medium Grid 1 Accent 1"/>
    <w:basedOn w:val="34"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7">
    <w:name w:val="Medium Grid 1 Accent 2"/>
    <w:basedOn w:val="34"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8">
    <w:name w:val="Medium Grid 1 Accent 3"/>
    <w:basedOn w:val="34"/>
    <w:qFormat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9">
    <w:name w:val="Medium Grid 1 Accent 4"/>
    <w:basedOn w:val="34"/>
    <w:qFormat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0">
    <w:name w:val="Medium Grid 1 Accent 5"/>
    <w:basedOn w:val="34"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1">
    <w:name w:val="Medium Grid 1 Accent 6"/>
    <w:basedOn w:val="34"/>
    <w:qFormat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"/>
    <w:basedOn w:val="34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34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34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34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34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34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34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3"/>
    <w:basedOn w:val="34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0">
    <w:name w:val="Medium Grid 3 Accent 1"/>
    <w:basedOn w:val="34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1">
    <w:name w:val="Medium Grid 3 Accent 2"/>
    <w:basedOn w:val="34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2">
    <w:name w:val="Medium Grid 3 Accent 3"/>
    <w:basedOn w:val="34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3">
    <w:name w:val="Medium Grid 3 Accent 4"/>
    <w:basedOn w:val="34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4">
    <w:name w:val="Medium Grid 3 Accent 5"/>
    <w:basedOn w:val="34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5">
    <w:name w:val="Medium Grid 3 Accent 6"/>
    <w:basedOn w:val="34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6">
    <w:name w:val="Dark List"/>
    <w:basedOn w:val="34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7">
    <w:name w:val="Dark List Accent 1"/>
    <w:basedOn w:val="34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8">
    <w:name w:val="Dark List Accent 2"/>
    <w:basedOn w:val="34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9">
    <w:name w:val="Dark List Accent 3"/>
    <w:basedOn w:val="34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0">
    <w:name w:val="Dark List Accent 4"/>
    <w:basedOn w:val="34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1">
    <w:name w:val="Dark List Accent 5"/>
    <w:basedOn w:val="34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2">
    <w:name w:val="Dark List Accent 6"/>
    <w:basedOn w:val="34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3">
    <w:name w:val="Colorful Shading"/>
    <w:basedOn w:val="34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1"/>
    <w:basedOn w:val="34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2"/>
    <w:basedOn w:val="34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3"/>
    <w:basedOn w:val="34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7">
    <w:name w:val="Colorful Shading Accent 4"/>
    <w:basedOn w:val="34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5"/>
    <w:basedOn w:val="34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6"/>
    <w:basedOn w:val="34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List"/>
    <w:basedOn w:val="34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1">
    <w:name w:val="Colorful List Accent 1"/>
    <w:basedOn w:val="34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2">
    <w:name w:val="Colorful List Accent 2"/>
    <w:basedOn w:val="34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3">
    <w:name w:val="Colorful List Accent 3"/>
    <w:basedOn w:val="34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4">
    <w:name w:val="Colorful List Accent 4"/>
    <w:basedOn w:val="34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5">
    <w:name w:val="Colorful List Accent 5"/>
    <w:basedOn w:val="34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6">
    <w:name w:val="Colorful List Accent 6"/>
    <w:basedOn w:val="34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7">
    <w:name w:val="Colorful Grid"/>
    <w:basedOn w:val="34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8">
    <w:name w:val="Colorful Grid Accent 1"/>
    <w:basedOn w:val="34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9">
    <w:name w:val="Colorful Grid Accent 2"/>
    <w:basedOn w:val="34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0">
    <w:name w:val="Colorful Grid Accent 3"/>
    <w:basedOn w:val="34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1">
    <w:name w:val="Colorful Grid Accent 4"/>
    <w:basedOn w:val="34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2">
    <w:name w:val="Colorful Grid Accent 5"/>
    <w:basedOn w:val="34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3">
    <w:name w:val="Colorful Grid Accent 6"/>
    <w:basedOn w:val="34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5">
    <w:name w:val="Strong"/>
    <w:basedOn w:val="134"/>
    <w:qFormat/>
    <w:uiPriority w:val="22"/>
    <w:rPr>
      <w:b/>
      <w:bCs/>
    </w:rPr>
  </w:style>
  <w:style w:type="character" w:styleId="136">
    <w:name w:val="Emphasis"/>
    <w:basedOn w:val="134"/>
    <w:qFormat/>
    <w:uiPriority w:val="20"/>
    <w:rPr>
      <w:i/>
      <w:iCs/>
    </w:rPr>
  </w:style>
  <w:style w:type="character" w:styleId="137">
    <w:name w:val="annotation reference"/>
    <w:basedOn w:val="134"/>
    <w:semiHidden/>
    <w:unhideWhenUsed/>
    <w:qFormat/>
    <w:uiPriority w:val="99"/>
    <w:rPr>
      <w:sz w:val="21"/>
      <w:szCs w:val="21"/>
    </w:rPr>
  </w:style>
  <w:style w:type="character" w:customStyle="1" w:styleId="138">
    <w:name w:val="页眉 字符"/>
    <w:basedOn w:val="134"/>
    <w:link w:val="26"/>
    <w:qFormat/>
    <w:uiPriority w:val="99"/>
  </w:style>
  <w:style w:type="character" w:customStyle="1" w:styleId="139">
    <w:name w:val="页脚 字符"/>
    <w:basedOn w:val="134"/>
    <w:link w:val="25"/>
    <w:qFormat/>
    <w:uiPriority w:val="99"/>
  </w:style>
  <w:style w:type="paragraph" w:styleId="140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1">
    <w:name w:val="标题 1 字符"/>
    <w:basedOn w:val="134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2">
    <w:name w:val="标题 2 字符"/>
    <w:basedOn w:val="13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3">
    <w:name w:val="标题 3 字符"/>
    <w:basedOn w:val="134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4">
    <w:name w:val="标题 字符"/>
    <w:basedOn w:val="134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5">
    <w:name w:val="副标题 字符"/>
    <w:basedOn w:val="134"/>
    <w:link w:val="2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6">
    <w:name w:val="List Paragraph"/>
    <w:basedOn w:val="1"/>
    <w:qFormat/>
    <w:uiPriority w:val="34"/>
    <w:pPr>
      <w:ind w:left="720"/>
      <w:contextualSpacing/>
    </w:pPr>
  </w:style>
  <w:style w:type="character" w:customStyle="1" w:styleId="147">
    <w:name w:val="正文文本 字符"/>
    <w:basedOn w:val="134"/>
    <w:link w:val="20"/>
    <w:qFormat/>
    <w:uiPriority w:val="99"/>
  </w:style>
  <w:style w:type="character" w:customStyle="1" w:styleId="148">
    <w:name w:val="正文文本 2 字符"/>
    <w:basedOn w:val="134"/>
    <w:link w:val="29"/>
    <w:qFormat/>
    <w:uiPriority w:val="99"/>
  </w:style>
  <w:style w:type="character" w:customStyle="1" w:styleId="149">
    <w:name w:val="正文文本 3 字符"/>
    <w:basedOn w:val="134"/>
    <w:link w:val="18"/>
    <w:qFormat/>
    <w:uiPriority w:val="99"/>
    <w:rPr>
      <w:sz w:val="16"/>
      <w:szCs w:val="16"/>
    </w:rPr>
  </w:style>
  <w:style w:type="character" w:customStyle="1" w:styleId="150">
    <w:name w:val="宏文本 字符"/>
    <w:basedOn w:val="134"/>
    <w:link w:val="2"/>
    <w:qFormat/>
    <w:uiPriority w:val="99"/>
    <w:rPr>
      <w:rFonts w:ascii="Courier" w:hAnsi="Courier"/>
      <w:sz w:val="20"/>
      <w:szCs w:val="20"/>
    </w:rPr>
  </w:style>
  <w:style w:type="paragraph" w:styleId="151">
    <w:name w:val="Quote"/>
    <w:basedOn w:val="1"/>
    <w:next w:val="1"/>
    <w:link w:val="1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引用 字符"/>
    <w:basedOn w:val="134"/>
    <w:link w:val="1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3">
    <w:name w:val="标题 4 字符"/>
    <w:basedOn w:val="134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4">
    <w:name w:val="标题 5 字符"/>
    <w:basedOn w:val="134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5">
    <w:name w:val="标题 6 字符"/>
    <w:basedOn w:val="134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6">
    <w:name w:val="标题 7 字符"/>
    <w:basedOn w:val="134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7">
    <w:name w:val="标题 8 字符"/>
    <w:basedOn w:val="134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8">
    <w:name w:val="标题 9 字符"/>
    <w:basedOn w:val="134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9">
    <w:name w:val="Intense Quote"/>
    <w:basedOn w:val="1"/>
    <w:next w:val="1"/>
    <w:link w:val="16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明显引用 字符"/>
    <w:basedOn w:val="134"/>
    <w:link w:val="159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不明显强调1"/>
    <w:basedOn w:val="13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2">
    <w:name w:val="明显强调1"/>
    <w:basedOn w:val="134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3">
    <w:name w:val="不明显参考1"/>
    <w:basedOn w:val="134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4">
    <w:name w:val="明显参考1"/>
    <w:basedOn w:val="134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5">
    <w:name w:val="书籍标题1"/>
    <w:basedOn w:val="134"/>
    <w:qFormat/>
    <w:uiPriority w:val="33"/>
    <w:rPr>
      <w:b/>
      <w:bCs/>
      <w:smallCaps/>
      <w:spacing w:val="5"/>
    </w:rPr>
  </w:style>
  <w:style w:type="paragraph" w:customStyle="1" w:styleId="166">
    <w:name w:val="TOC 标题1"/>
    <w:basedOn w:val="3"/>
    <w:next w:val="1"/>
    <w:semiHidden/>
    <w:unhideWhenUsed/>
    <w:qFormat/>
    <w:uiPriority w:val="39"/>
    <w:pPr>
      <w:outlineLvl w:val="9"/>
    </w:pPr>
  </w:style>
  <w:style w:type="character" w:customStyle="1" w:styleId="167">
    <w:name w:val="批注文字 字符"/>
    <w:basedOn w:val="134"/>
    <w:link w:val="17"/>
    <w:qFormat/>
    <w:uiPriority w:val="99"/>
  </w:style>
  <w:style w:type="character" w:customStyle="1" w:styleId="168">
    <w:name w:val="批注主题 字符"/>
    <w:basedOn w:val="167"/>
    <w:link w:val="33"/>
    <w:semiHidden/>
    <w:qFormat/>
    <w:uiPriority w:val="99"/>
    <w:rPr>
      <w:b/>
      <w:bCs/>
    </w:rPr>
  </w:style>
  <w:style w:type="paragraph" w:customStyle="1" w:styleId="169">
    <w:name w:val="修订1"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0">
    <w:name w:val="修订2"/>
    <w:hidden/>
    <w:unhideWhenUsed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1">
    <w:name w:val="Revision1"/>
    <w:hidden/>
    <w:unhideWhenUsed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2">
    <w:name w:val="Revision"/>
    <w:hidden/>
    <w:unhideWhenUsed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3">
    <w:name w:val="内容块-12-f"/>
    <w:basedOn w:val="1"/>
    <w:next w:val="1"/>
    <w:qFormat/>
    <w:uiPriority w:val="0"/>
    <w:pPr>
      <w:pBdr>
        <w:top w:val="dashDotStroked" w:color="8064A2" w:themeColor="accent4" w:sz="24" w:space="10"/>
        <w:left w:val="single" w:color="F2EFF5" w:themeColor="accent4" w:themeTint="19" w:sz="4" w:space="17"/>
        <w:bottom w:val="single" w:color="F2EFF5" w:themeColor="accent4" w:themeTint="19" w:sz="4" w:space="10"/>
        <w:right w:val="single" w:color="F2EFF5" w:themeColor="accent4" w:themeTint="19" w:sz="4" w:space="17"/>
      </w:pBdr>
      <w:shd w:val="clear" w:color="auto" w:fill="F9F7FA" w:themeFill="accent4" w:themeFillTint="0C"/>
      <w:ind w:left="363" w:right="340"/>
      <w:textAlignment w:val="center"/>
    </w:pPr>
    <w:rPr>
      <w:color w:val="000000"/>
      <w:szCs w:val="21"/>
      <w14:textFill>
        <w14:solidFill>
          <w14:srgbClr w14:val="000000">
            <w14:lumMod w14:val="85000"/>
            <w14:lumOff w14:val="15000"/>
          </w14:srgb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796</Words>
  <Characters>2815</Characters>
  <Lines>561</Lines>
  <Paragraphs>216</Paragraphs>
  <TotalTime>4</TotalTime>
  <ScaleCrop>false</ScaleCrop>
  <LinksUpToDate>false</LinksUpToDate>
  <CharactersWithSpaces>3286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2026-05-26T06:39:00Z</dcterms:created>
  <dc:creator>python-docx</dc:creator>
  <dc:description>generated by python-docx</dc:description>
  <cp:lastModifiedBy>LiY玥</cp:lastModifiedBy>
  <cp:lastPrinted>2026-05-29T13:04:00Z</cp:lastPrinted>
  <dcterms:modified xsi:type="dcterms:W3CDTF">2026-06-02T00:57:38Z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eyJoZGlkIjoiMjU4NmVmNjczNTQ2NzBhNTU3NTA0MTdjZWZiOWE2YWMiLCJ1c2VySWQiOiI2ODYyNzQzNTcifQ==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1B13936A3805492E8E77882D9D0CE1CE_13</vt:lpwstr>
  </property>
</Properties>
</file>